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6132"/>
        <w:bidiVisual/>
        <w:tblW w:w="10313" w:type="dxa"/>
        <w:tblLayout w:type="fixed"/>
        <w:tblLook w:val="04A0" w:firstRow="1" w:lastRow="0" w:firstColumn="1" w:lastColumn="0" w:noHBand="0" w:noVBand="1"/>
      </w:tblPr>
      <w:tblGrid>
        <w:gridCol w:w="1413"/>
        <w:gridCol w:w="2826"/>
        <w:gridCol w:w="1555"/>
        <w:gridCol w:w="1554"/>
        <w:gridCol w:w="1554"/>
        <w:gridCol w:w="1411"/>
      </w:tblGrid>
      <w:tr w:rsidR="00F6733C" w:rsidRPr="005234D8" w:rsidTr="00F6733C">
        <w:trPr>
          <w:trHeight w:val="505"/>
        </w:trPr>
        <w:tc>
          <w:tcPr>
            <w:tcW w:w="1413" w:type="dxa"/>
            <w:shd w:val="clear" w:color="auto" w:fill="EEECE1" w:themeFill="background2"/>
            <w:vAlign w:val="center"/>
          </w:tcPr>
          <w:p w:rsidR="00F6733C" w:rsidRPr="005234D8" w:rsidRDefault="00F6733C" w:rsidP="00F6733C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826" w:type="dxa"/>
            <w:shd w:val="clear" w:color="auto" w:fill="EEECE1" w:themeFill="background2"/>
            <w:vAlign w:val="center"/>
          </w:tcPr>
          <w:p w:rsidR="00F6733C" w:rsidRPr="005234D8" w:rsidRDefault="00F6733C" w:rsidP="00F6733C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555" w:type="dxa"/>
            <w:shd w:val="clear" w:color="auto" w:fill="EEECE1" w:themeFill="background2"/>
            <w:vAlign w:val="center"/>
          </w:tcPr>
          <w:p w:rsidR="00F6733C" w:rsidRPr="00330CD7" w:rsidRDefault="00F6733C" w:rsidP="00F6733C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554" w:type="dxa"/>
            <w:shd w:val="clear" w:color="auto" w:fill="EEECE1" w:themeFill="background2"/>
            <w:vAlign w:val="center"/>
          </w:tcPr>
          <w:p w:rsidR="00F6733C" w:rsidRPr="00330CD7" w:rsidRDefault="00F6733C" w:rsidP="00F6733C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554" w:type="dxa"/>
            <w:shd w:val="clear" w:color="auto" w:fill="EEECE1" w:themeFill="background2"/>
            <w:vAlign w:val="center"/>
          </w:tcPr>
          <w:p w:rsidR="00F6733C" w:rsidRPr="00330CD7" w:rsidRDefault="00F6733C" w:rsidP="00F6733C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1411" w:type="dxa"/>
            <w:shd w:val="clear" w:color="auto" w:fill="EEECE1" w:themeFill="background2"/>
            <w:vAlign w:val="center"/>
          </w:tcPr>
          <w:p w:rsidR="00F6733C" w:rsidRPr="00330CD7" w:rsidRDefault="00F6733C" w:rsidP="00F6733C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F6733C" w:rsidRPr="005234D8" w:rsidTr="00F6733C">
        <w:trPr>
          <w:trHeight w:val="6992"/>
        </w:trPr>
        <w:tc>
          <w:tcPr>
            <w:tcW w:w="1413" w:type="dxa"/>
          </w:tcPr>
          <w:p w:rsidR="00F6733C" w:rsidRPr="005234D8" w:rsidRDefault="00F6733C" w:rsidP="00F6733C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نشاط رقم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حدث واقعي قصة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قراءة نص من مرجع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عرض صور</w:t>
            </w:r>
          </w:p>
          <w:p w:rsidR="00F6733C" w:rsidRPr="00980FB5" w:rsidRDefault="00F6733C" w:rsidP="00F6733C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  <w:highlight w:val="yellow"/>
              </w:rPr>
            </w:pPr>
            <w:r w:rsidRPr="00980FB5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>مشاهدة فيلم تعليمي</w:t>
            </w:r>
          </w:p>
          <w:p w:rsidR="00F6733C" w:rsidRPr="00980FB5" w:rsidRDefault="00F6733C" w:rsidP="00F6733C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  <w:highlight w:val="yellow"/>
              </w:rPr>
            </w:pPr>
            <w:r w:rsidRPr="00980FB5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>مدخل تاريخي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أخرى</w:t>
            </w:r>
          </w:p>
          <w:p w:rsidR="00F6733C" w:rsidRPr="005234D8" w:rsidRDefault="00F6733C" w:rsidP="00F6733C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6733C" w:rsidRPr="00980FB5" w:rsidRDefault="00F6733C" w:rsidP="00F6733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</w:tcPr>
          <w:p w:rsidR="00F6733C" w:rsidRPr="005234D8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تنفيذ خطوات القراءة ( نموذجي * زمري* فردي )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أجيب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: قراءة المكون والاجابة عليه من قبل التلميذات.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أنمي لغتي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: قراءة المكون</w:t>
            </w:r>
          </w:p>
          <w:p w:rsidR="00F6733C" w:rsidRPr="005234D8" w:rsidRDefault="00F6733C" w:rsidP="00F6733C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  1* مزاوجة الكلمة بمعناها.</w:t>
            </w:r>
          </w:p>
          <w:p w:rsidR="00F6733C" w:rsidRDefault="00F6733C" w:rsidP="00F6733C">
            <w:pPr>
              <w:pStyle w:val="a4"/>
              <w:tabs>
                <w:tab w:val="left" w:pos="295"/>
              </w:tabs>
              <w:ind w:left="573"/>
              <w:jc w:val="center"/>
              <w:rPr>
                <w:b/>
                <w:bCs/>
                <w:color w:val="FFC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2"/>
                <w:szCs w:val="22"/>
                <w:rtl/>
              </w:rPr>
              <w:t>لنجدته</w:t>
            </w:r>
            <w:r w:rsidRPr="009C4215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C000"/>
                <w:sz w:val="22"/>
                <w:szCs w:val="22"/>
                <w:rtl/>
              </w:rPr>
              <w:t>لمساعدته</w:t>
            </w:r>
          </w:p>
          <w:p w:rsidR="00F6733C" w:rsidRDefault="00F6733C" w:rsidP="00F6733C">
            <w:pPr>
              <w:pStyle w:val="a4"/>
              <w:tabs>
                <w:tab w:val="left" w:pos="295"/>
              </w:tabs>
              <w:ind w:left="57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2"/>
                <w:szCs w:val="22"/>
                <w:rtl/>
              </w:rPr>
              <w:t>2* ايصال الكلمة بضدها</w:t>
            </w:r>
          </w:p>
          <w:p w:rsidR="00F6733C" w:rsidRPr="009C4215" w:rsidRDefault="00F6733C" w:rsidP="00F6733C">
            <w:pPr>
              <w:pStyle w:val="a4"/>
              <w:tabs>
                <w:tab w:val="left" w:pos="295"/>
              </w:tabs>
              <w:ind w:left="57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معقم : ملوث</w:t>
            </w:r>
          </w:p>
          <w:p w:rsidR="00F6733C" w:rsidRPr="00062E4D" w:rsidRDefault="00F6733C" w:rsidP="00F6733C">
            <w:pPr>
              <w:tabs>
                <w:tab w:val="left" w:pos="295"/>
              </w:tabs>
              <w:rPr>
                <w:b/>
                <w:bCs/>
                <w:color w:val="FF0066"/>
                <w:sz w:val="20"/>
                <w:szCs w:val="20"/>
                <w:rtl/>
              </w:rPr>
            </w:pPr>
          </w:p>
          <w:p w:rsidR="00F6733C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أقرأ وألاحظ</w:t>
            </w: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قراءة المكون من قبل التلميذات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وملاحظة </w:t>
            </w:r>
          </w:p>
          <w:p w:rsidR="00F6733C" w:rsidRPr="00706ABA" w:rsidRDefault="00F6733C" w:rsidP="00F6733C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أسماء الاشارة.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استخرج من النص</w:t>
            </w: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قراءة المكون  البحث في النص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كلمات ( أسماء اشارة )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استخدم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قراءة المكون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مستخدمة </w:t>
            </w:r>
            <w:proofErr w:type="spellStart"/>
            <w:r>
              <w:rPr>
                <w:rFonts w:hint="cs"/>
                <w:b/>
                <w:bCs/>
                <w:color w:val="CC0099"/>
                <w:sz w:val="20"/>
                <w:szCs w:val="20"/>
                <w:u w:val="single"/>
                <w:rtl/>
              </w:rPr>
              <w:t>إلأ</w:t>
            </w:r>
            <w:proofErr w:type="spellEnd"/>
            <w:r>
              <w:rPr>
                <w:rFonts w:hint="cs"/>
                <w:b/>
                <w:bCs/>
                <w:color w:val="CC0099"/>
                <w:sz w:val="20"/>
                <w:szCs w:val="20"/>
                <w:u w:val="single"/>
                <w:rtl/>
              </w:rPr>
              <w:t xml:space="preserve"> في المكان المناسب.</w:t>
            </w:r>
          </w:p>
          <w:p w:rsidR="00F6733C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color w:val="548DD4" w:themeColor="text2" w:themeTint="99"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أحول :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 قراءة المكون توضيح الهدف من المكون وضع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أسماء الإشارة)</w:t>
            </w:r>
            <w:r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في المكان المناسب</w:t>
            </w:r>
            <w:r>
              <w:rPr>
                <w:rFonts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.</w:t>
            </w:r>
          </w:p>
          <w:p w:rsidR="00F6733C" w:rsidRPr="00111FCA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أعبر :</w:t>
            </w: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1- كتابة الكلمة المرادفة للكلمة التي تحتها خط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u w:val="single"/>
                <w:rtl/>
              </w:rPr>
              <w:t>كتاب النشاط</w:t>
            </w:r>
            <w:r w:rsidRPr="005234D8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F6733C" w:rsidRPr="005234D8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C000"/>
                <w:sz w:val="20"/>
                <w:szCs w:val="20"/>
                <w:rtl/>
              </w:rPr>
              <w:t>قراءة النص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***</w:t>
            </w:r>
          </w:p>
          <w:p w:rsidR="00F6733C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rtl/>
              </w:rPr>
              <w:t xml:space="preserve">أعبر : تبحث عن صور للمهن المطلوبة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F6733C" w:rsidRPr="00B500A3" w:rsidRDefault="00F6733C" w:rsidP="00F6733C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rtl/>
              </w:rPr>
              <w:t>كتابة ما يملى عليها كتابة سليمة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555" w:type="dxa"/>
          </w:tcPr>
          <w:p w:rsidR="00F6733C" w:rsidRPr="00330CD7" w:rsidRDefault="00F6733C" w:rsidP="00F6733C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الحوار والمناقشة</w:t>
            </w:r>
          </w:p>
          <w:p w:rsidR="00F6733C" w:rsidRPr="00330CD7" w:rsidRDefault="00F6733C" w:rsidP="00F6733C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  <w:p w:rsidR="00F6733C" w:rsidRPr="00330CD7" w:rsidRDefault="00F6733C" w:rsidP="00F6733C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التعاوني</w:t>
            </w:r>
          </w:p>
          <w:p w:rsidR="00F6733C" w:rsidRPr="00330CD7" w:rsidRDefault="00F6733C" w:rsidP="00F6733C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الاستكشاف</w:t>
            </w:r>
          </w:p>
          <w:p w:rsidR="00F6733C" w:rsidRPr="00330CD7" w:rsidRDefault="00F6733C" w:rsidP="00F6733C">
            <w:pPr>
              <w:numPr>
                <w:ilvl w:val="0"/>
                <w:numId w:val="2"/>
              </w:numPr>
              <w:tabs>
                <w:tab w:val="left" w:pos="281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الاستقصاء</w:t>
            </w:r>
          </w:p>
          <w:p w:rsidR="00F6733C" w:rsidRPr="00330CD7" w:rsidRDefault="00F6733C" w:rsidP="00F6733C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تمثيل الأدوار</w:t>
            </w:r>
          </w:p>
          <w:p w:rsidR="00F6733C" w:rsidRPr="00330CD7" w:rsidRDefault="00F6733C" w:rsidP="00F6733C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القصة</w:t>
            </w:r>
          </w:p>
          <w:p w:rsidR="00F6733C" w:rsidRPr="00330CD7" w:rsidRDefault="00F6733C" w:rsidP="00F6733C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الخرائط الذهنية</w:t>
            </w:r>
          </w:p>
          <w:p w:rsidR="00F6733C" w:rsidRPr="00330CD7" w:rsidRDefault="00F6733C" w:rsidP="00F6733C">
            <w:pPr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التعلم باللعب</w:t>
            </w:r>
          </w:p>
          <w:p w:rsidR="00F6733C" w:rsidRDefault="00F6733C" w:rsidP="00F6733C">
            <w:pPr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استراتيجيات التعلم النشط </w:t>
            </w:r>
          </w:p>
          <w:p w:rsidR="00F6733C" w:rsidRDefault="00F6733C" w:rsidP="00F6733C">
            <w:pPr>
              <w:pStyle w:val="a4"/>
              <w:numPr>
                <w:ilvl w:val="0"/>
                <w:numId w:val="11"/>
              </w:numPr>
              <w:tabs>
                <w:tab w:val="left" w:pos="176"/>
                <w:tab w:val="left" w:pos="213"/>
              </w:tabs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الرؤوس المرقمة</w:t>
            </w:r>
          </w:p>
          <w:p w:rsidR="00F6733C" w:rsidRDefault="00F6733C" w:rsidP="00F6733C">
            <w:pPr>
              <w:pStyle w:val="a4"/>
              <w:numPr>
                <w:ilvl w:val="0"/>
                <w:numId w:val="11"/>
              </w:numPr>
              <w:tabs>
                <w:tab w:val="left" w:pos="176"/>
                <w:tab w:val="left" w:pos="213"/>
              </w:tabs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من أنا؟</w:t>
            </w:r>
          </w:p>
          <w:p w:rsidR="00F6733C" w:rsidRDefault="00F6733C" w:rsidP="00F6733C">
            <w:pPr>
              <w:pStyle w:val="a4"/>
              <w:numPr>
                <w:ilvl w:val="0"/>
                <w:numId w:val="11"/>
              </w:numPr>
              <w:tabs>
                <w:tab w:val="left" w:pos="176"/>
                <w:tab w:val="left" w:pos="213"/>
              </w:tabs>
              <w:ind w:left="176" w:hanging="176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التصور الذهني</w:t>
            </w:r>
          </w:p>
          <w:p w:rsidR="00F6733C" w:rsidRDefault="00F6733C" w:rsidP="00F6733C">
            <w:pPr>
              <w:pStyle w:val="a4"/>
              <w:numPr>
                <w:ilvl w:val="0"/>
                <w:numId w:val="11"/>
              </w:numPr>
              <w:tabs>
                <w:tab w:val="left" w:pos="176"/>
                <w:tab w:val="left" w:pos="213"/>
              </w:tabs>
              <w:ind w:left="176" w:hanging="142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الزوايا الأربعة</w:t>
            </w:r>
          </w:p>
          <w:p w:rsidR="00F6733C" w:rsidRPr="0025145A" w:rsidRDefault="00F6733C" w:rsidP="00F6733C">
            <w:pPr>
              <w:pStyle w:val="a4"/>
              <w:numPr>
                <w:ilvl w:val="0"/>
                <w:numId w:val="11"/>
              </w:numPr>
              <w:tabs>
                <w:tab w:val="left" w:pos="176"/>
                <w:tab w:val="left" w:pos="213"/>
              </w:tabs>
              <w:ind w:left="176" w:hanging="142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القبعات الست</w:t>
            </w:r>
          </w:p>
          <w:p w:rsidR="00F6733C" w:rsidRPr="00330CD7" w:rsidRDefault="00F6733C" w:rsidP="00F6733C">
            <w:pPr>
              <w:tabs>
                <w:tab w:val="left" w:pos="213"/>
                <w:tab w:val="left" w:pos="354"/>
              </w:tabs>
              <w:ind w:left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4" w:type="dxa"/>
          </w:tcPr>
          <w:p w:rsidR="00F6733C" w:rsidRPr="00330CD7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كتاب الطالبة /كتاب النشاط</w:t>
            </w:r>
          </w:p>
          <w:p w:rsidR="00F6733C" w:rsidRPr="00330CD7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أجهزة العرض</w:t>
            </w:r>
          </w:p>
          <w:p w:rsidR="00F6733C" w:rsidRPr="00330CD7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شفافيات</w:t>
            </w:r>
          </w:p>
          <w:p w:rsidR="00F6733C" w:rsidRPr="00330CD7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تسجيل</w:t>
            </w:r>
          </w:p>
          <w:p w:rsidR="00F6733C" w:rsidRPr="00330CD7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مراجع ، صحف</w:t>
            </w:r>
          </w:p>
          <w:p w:rsidR="00F6733C" w:rsidRPr="00330CD7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مجسمات</w:t>
            </w:r>
          </w:p>
          <w:p w:rsidR="00F6733C" w:rsidRPr="00330CD7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عينات</w:t>
            </w:r>
          </w:p>
          <w:p w:rsidR="00F6733C" w:rsidRPr="00330CD7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لوحات ورسومات</w:t>
            </w:r>
          </w:p>
          <w:p w:rsidR="00F6733C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فيلم تعليمي</w:t>
            </w:r>
          </w:p>
          <w:p w:rsidR="00F6733C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التلفاز</w:t>
            </w:r>
          </w:p>
          <w:p w:rsidR="00F6733C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ألعاب تعليمية </w:t>
            </w:r>
          </w:p>
          <w:p w:rsidR="00F6733C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أجهزة تقنية </w:t>
            </w:r>
          </w:p>
          <w:p w:rsidR="00F6733C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حاسب الي</w:t>
            </w:r>
          </w:p>
          <w:p w:rsidR="00F6733C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جهاز لوحي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ipad</w:t>
            </w:r>
            <w:proofErr w:type="spellEnd"/>
          </w:p>
          <w:p w:rsidR="00F6733C" w:rsidRPr="00330CD7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الميكرفو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+سماعات </w:t>
            </w:r>
          </w:p>
          <w:p w:rsidR="00F6733C" w:rsidRPr="00330CD7" w:rsidRDefault="00F6733C" w:rsidP="00F6733C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</w:tc>
        <w:tc>
          <w:tcPr>
            <w:tcW w:w="1554" w:type="dxa"/>
          </w:tcPr>
          <w:p w:rsidR="00F6733C" w:rsidRPr="00330CD7" w:rsidRDefault="00F6733C" w:rsidP="00F6733C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F6733C" w:rsidRPr="00330CD7" w:rsidRDefault="00F6733C" w:rsidP="00F6733C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F6733C" w:rsidRPr="00330CD7" w:rsidRDefault="00F6733C" w:rsidP="00F6733C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F6733C" w:rsidRPr="00330CD7" w:rsidRDefault="00F6733C" w:rsidP="00F6733C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القياس</w:t>
            </w:r>
          </w:p>
          <w:p w:rsidR="00F6733C" w:rsidRPr="00330CD7" w:rsidRDefault="00F6733C" w:rsidP="00F6733C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الاستنتاج</w:t>
            </w:r>
          </w:p>
          <w:p w:rsidR="00F6733C" w:rsidRPr="00330CD7" w:rsidRDefault="00F6733C" w:rsidP="00F6733C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علاقات الأرقام</w:t>
            </w:r>
          </w:p>
          <w:p w:rsidR="00F6733C" w:rsidRPr="00330CD7" w:rsidRDefault="00F6733C" w:rsidP="00F6733C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F6733C" w:rsidRDefault="00F6733C" w:rsidP="00F6733C">
            <w:pPr>
              <w:tabs>
                <w:tab w:val="left" w:pos="0"/>
              </w:tabs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التفكير الإبداع</w:t>
            </w:r>
            <w:r w:rsidRPr="00330CD7">
              <w:rPr>
                <w:rFonts w:hint="eastAsia"/>
                <w:b/>
                <w:bCs/>
                <w:sz w:val="18"/>
                <w:szCs w:val="18"/>
                <w:u w:val="single"/>
                <w:rtl/>
              </w:rPr>
              <w:t>ي</w:t>
            </w:r>
          </w:p>
          <w:p w:rsidR="00F6733C" w:rsidRPr="009F7B9D" w:rsidRDefault="00F6733C" w:rsidP="00F6733C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التذكر</w:t>
            </w:r>
          </w:p>
          <w:p w:rsidR="00F6733C" w:rsidRPr="009F7B9D" w:rsidRDefault="00F6733C" w:rsidP="00F6733C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التخيل</w:t>
            </w:r>
          </w:p>
          <w:p w:rsidR="00F6733C" w:rsidRPr="00330CD7" w:rsidRDefault="00F6733C" w:rsidP="00F6733C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الطلاقة</w:t>
            </w:r>
          </w:p>
          <w:p w:rsidR="00F6733C" w:rsidRPr="00330CD7" w:rsidRDefault="00F6733C" w:rsidP="00F6733C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المرونة</w:t>
            </w:r>
          </w:p>
          <w:p w:rsidR="00F6733C" w:rsidRPr="00330CD7" w:rsidRDefault="00F6733C" w:rsidP="00F6733C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الأصالة</w:t>
            </w:r>
          </w:p>
          <w:p w:rsidR="00F6733C" w:rsidRDefault="00F6733C" w:rsidP="00F6733C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ترتيب الاشياء</w:t>
            </w:r>
          </w:p>
          <w:p w:rsidR="00F6733C" w:rsidRDefault="00F6733C" w:rsidP="00F6733C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التوقع</w:t>
            </w:r>
          </w:p>
          <w:p w:rsidR="00F6733C" w:rsidRDefault="00F6733C" w:rsidP="00F6733C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المقارنة</w:t>
            </w:r>
          </w:p>
          <w:p w:rsidR="00F6733C" w:rsidRDefault="00F6733C" w:rsidP="00F6733C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والاحتمالات</w:t>
            </w:r>
          </w:p>
          <w:p w:rsidR="00F6733C" w:rsidRDefault="00F6733C" w:rsidP="00F6733C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الربط</w:t>
            </w:r>
          </w:p>
          <w:p w:rsidR="00F6733C" w:rsidRDefault="00F6733C" w:rsidP="00F6733C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ملاحظة الخصائص</w:t>
            </w:r>
          </w:p>
          <w:p w:rsidR="00F6733C" w:rsidRPr="00330CD7" w:rsidRDefault="00F6733C" w:rsidP="00F6733C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F6733C" w:rsidRPr="00330CD7" w:rsidRDefault="00F6733C" w:rsidP="00F6733C">
            <w:pPr>
              <w:tabs>
                <w:tab w:val="left" w:pos="0"/>
              </w:tabs>
              <w:ind w:left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>التفكير الناقد:</w:t>
            </w:r>
          </w:p>
          <w:p w:rsidR="00F6733C" w:rsidRDefault="00F6733C" w:rsidP="00F6733C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F6733C" w:rsidRDefault="00F6733C" w:rsidP="00F6733C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تحليل العلاقات</w:t>
            </w:r>
          </w:p>
          <w:p w:rsidR="00F6733C" w:rsidRDefault="00F6733C" w:rsidP="00F6733C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تحديد الأسباب والنتائج</w:t>
            </w:r>
          </w:p>
          <w:p w:rsidR="00F6733C" w:rsidRDefault="00F6733C" w:rsidP="00F6733C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</w:t>
            </w:r>
          </w:p>
          <w:p w:rsidR="00F6733C" w:rsidRPr="00330CD7" w:rsidRDefault="00F6733C" w:rsidP="00F6733C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</w:tc>
        <w:tc>
          <w:tcPr>
            <w:tcW w:w="1411" w:type="dxa"/>
          </w:tcPr>
          <w:p w:rsidR="00F6733C" w:rsidRPr="00330CD7" w:rsidRDefault="00F6733C" w:rsidP="00F6733C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التقويم المعتمد على الأداء</w:t>
            </w:r>
          </w:p>
          <w:p w:rsidR="00F6733C" w:rsidRPr="00330CD7" w:rsidRDefault="00F6733C" w:rsidP="00F6733C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التواصل</w:t>
            </w:r>
          </w:p>
          <w:p w:rsidR="00F6733C" w:rsidRPr="00330CD7" w:rsidRDefault="00F6733C" w:rsidP="00F6733C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F6733C" w:rsidRPr="00330CD7" w:rsidRDefault="00F6733C" w:rsidP="00F6733C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سلم التقدير</w:t>
            </w:r>
          </w:p>
          <w:p w:rsidR="00F6733C" w:rsidRPr="00330CD7" w:rsidRDefault="00F6733C" w:rsidP="00F6733C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قائمة الشطب</w:t>
            </w:r>
          </w:p>
          <w:p w:rsidR="00F6733C" w:rsidRPr="00330CD7" w:rsidRDefault="00F6733C" w:rsidP="00F6733C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الأسئلة والأجوبة</w:t>
            </w:r>
          </w:p>
          <w:p w:rsidR="00F6733C" w:rsidRDefault="00F6733C" w:rsidP="00F6733C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  <w:p w:rsidR="00F6733C" w:rsidRPr="00330CD7" w:rsidRDefault="00F6733C" w:rsidP="00F6733C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سجل التقويم اليومي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661"/>
        <w:tblOverlap w:val="never"/>
        <w:bidiVisual/>
        <w:tblW w:w="8522" w:type="dxa"/>
        <w:tblLayout w:type="fixed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098"/>
      </w:tblGrid>
      <w:tr w:rsidR="00F6733C" w:rsidTr="00F6733C">
        <w:tc>
          <w:tcPr>
            <w:tcW w:w="2228" w:type="dxa"/>
            <w:shd w:val="clear" w:color="auto" w:fill="EEECE1" w:themeFill="background2"/>
          </w:tcPr>
          <w:p w:rsidR="00F6733C" w:rsidRPr="003D5F34" w:rsidRDefault="00F6733C" w:rsidP="00F6733C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548DD4" w:themeColor="text2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F6733C" w:rsidRPr="003D5F34" w:rsidRDefault="00F6733C" w:rsidP="00F6733C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00B05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F6733C" w:rsidRPr="003D5F34" w:rsidRDefault="00F6733C" w:rsidP="00F6733C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B2A1C7" w:themeColor="accent4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F6733C" w:rsidRPr="003D5F34" w:rsidRDefault="00F6733C" w:rsidP="00F6733C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E36C0A" w:themeColor="accent6" w:themeShade="BF"/>
                <w:rtl/>
              </w:rPr>
              <w:t>الحصة</w:t>
            </w:r>
          </w:p>
        </w:tc>
      </w:tr>
      <w:tr w:rsidR="00F6733C" w:rsidTr="00F6733C">
        <w:tc>
          <w:tcPr>
            <w:tcW w:w="2228" w:type="dxa"/>
          </w:tcPr>
          <w:p w:rsidR="00F6733C" w:rsidRPr="00FC1B6E" w:rsidRDefault="00F6733C" w:rsidP="002637F6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الأحد </w:t>
            </w:r>
            <w:r w:rsidR="002637F6">
              <w:rPr>
                <w:rFonts w:hint="cs"/>
                <w:b/>
                <w:bCs/>
                <w:color w:val="632423" w:themeColor="accent2" w:themeShade="80"/>
                <w:rtl/>
              </w:rPr>
              <w:t>17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 w:rsidR="002637F6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 w:rsidR="002637F6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F6733C" w:rsidRPr="00482D43" w:rsidRDefault="00F6733C" w:rsidP="00F6733C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الرابعة</w:t>
            </w:r>
          </w:p>
        </w:tc>
        <w:tc>
          <w:tcPr>
            <w:tcW w:w="2098" w:type="dxa"/>
            <w:shd w:val="clear" w:color="auto" w:fill="FFFFFF" w:themeFill="background1"/>
          </w:tcPr>
          <w:p w:rsidR="00F6733C" w:rsidRPr="00FC1B6E" w:rsidRDefault="00F6733C" w:rsidP="002637F6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الأربعاء</w:t>
            </w:r>
            <w:r w:rsidR="002637F6">
              <w:rPr>
                <w:rFonts w:hint="cs"/>
                <w:b/>
                <w:bCs/>
                <w:color w:val="E36C0A" w:themeColor="accent6" w:themeShade="BF"/>
                <w:rtl/>
              </w:rPr>
              <w:t>20</w:t>
            </w: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/143</w:t>
            </w:r>
            <w:r w:rsidR="002637F6"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098" w:type="dxa"/>
          </w:tcPr>
          <w:p w:rsidR="00F6733C" w:rsidRPr="00482D43" w:rsidRDefault="00F6733C" w:rsidP="00F6733C">
            <w:pPr>
              <w:jc w:val="center"/>
              <w:rPr>
                <w:b/>
                <w:bCs/>
                <w:color w:val="7030A0"/>
                <w:rtl/>
              </w:rPr>
            </w:pPr>
            <w:r w:rsidRPr="00482D43">
              <w:rPr>
                <w:rFonts w:hint="cs"/>
                <w:b/>
                <w:bCs/>
                <w:color w:val="7030A0"/>
                <w:rtl/>
              </w:rPr>
              <w:t>الخامسة* السادسة</w:t>
            </w:r>
          </w:p>
        </w:tc>
      </w:tr>
      <w:tr w:rsidR="00F6733C" w:rsidTr="00F6733C">
        <w:tc>
          <w:tcPr>
            <w:tcW w:w="2228" w:type="dxa"/>
          </w:tcPr>
          <w:p w:rsidR="00F6733C" w:rsidRPr="00FC1B6E" w:rsidRDefault="00F6733C" w:rsidP="002637F6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6432" behindDoc="0" locked="0" layoutInCell="1" allowOverlap="1" wp14:anchorId="6F492F9B" wp14:editId="65B44AF6">
                  <wp:simplePos x="0" y="0"/>
                  <wp:positionH relativeFrom="column">
                    <wp:posOffset>992675</wp:posOffset>
                  </wp:positionH>
                  <wp:positionV relativeFrom="paragraph">
                    <wp:posOffset>-7019</wp:posOffset>
                  </wp:positionV>
                  <wp:extent cx="838835" cy="668655"/>
                  <wp:effectExtent l="0" t="5715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81553">
                            <a:off x="0" y="0"/>
                            <a:ext cx="838835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الاثنين</w:t>
            </w:r>
            <w:r w:rsidR="002637F6">
              <w:rPr>
                <w:rFonts w:hint="cs"/>
                <w:b/>
                <w:bCs/>
                <w:color w:val="632423" w:themeColor="accent2" w:themeShade="80"/>
                <w:rtl/>
              </w:rPr>
              <w:t>1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8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 w:rsidR="002637F6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 w:rsidR="002637F6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F6733C" w:rsidRPr="00482D43" w:rsidRDefault="00F6733C" w:rsidP="00F6733C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الثانية</w:t>
            </w:r>
          </w:p>
        </w:tc>
        <w:tc>
          <w:tcPr>
            <w:tcW w:w="2098" w:type="dxa"/>
            <w:shd w:val="clear" w:color="auto" w:fill="FFFFFF" w:themeFill="background1"/>
          </w:tcPr>
          <w:p w:rsidR="00F6733C" w:rsidRPr="00FC1B6E" w:rsidRDefault="00F6733C" w:rsidP="002637F6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الخميس</w:t>
            </w:r>
            <w:r w:rsidR="002637F6">
              <w:rPr>
                <w:rFonts w:hint="cs"/>
                <w:b/>
                <w:bCs/>
                <w:color w:val="E36C0A" w:themeColor="accent6" w:themeShade="BF"/>
                <w:rtl/>
              </w:rPr>
              <w:t>21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/143</w:t>
            </w:r>
            <w:r w:rsidR="002637F6"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bookmarkStart w:id="0" w:name="_GoBack"/>
            <w:bookmarkEnd w:id="0"/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098" w:type="dxa"/>
          </w:tcPr>
          <w:p w:rsidR="00F6733C" w:rsidRPr="00482D43" w:rsidRDefault="00F6733C" w:rsidP="00F6733C">
            <w:pPr>
              <w:jc w:val="center"/>
              <w:rPr>
                <w:b/>
                <w:bCs/>
                <w:color w:val="7030A0"/>
                <w:rtl/>
              </w:rPr>
            </w:pPr>
            <w:r w:rsidRPr="00482D43">
              <w:rPr>
                <w:rFonts w:hint="cs"/>
                <w:b/>
                <w:bCs/>
                <w:color w:val="7030A0"/>
                <w:rtl/>
              </w:rPr>
              <w:t>الأولى *الخامسة*السادسة</w:t>
            </w:r>
          </w:p>
        </w:tc>
      </w:tr>
      <w:tr w:rsidR="00F6733C" w:rsidTr="00F6733C">
        <w:trPr>
          <w:gridAfter w:val="2"/>
          <w:wAfter w:w="4196" w:type="dxa"/>
        </w:trPr>
        <w:tc>
          <w:tcPr>
            <w:tcW w:w="2228" w:type="dxa"/>
          </w:tcPr>
          <w:p w:rsidR="00F6733C" w:rsidRPr="00FC1B6E" w:rsidRDefault="00F6733C" w:rsidP="002637F6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الثلاثاء</w:t>
            </w:r>
            <w:r w:rsidR="002637F6">
              <w:rPr>
                <w:rFonts w:hint="cs"/>
                <w:b/>
                <w:bCs/>
                <w:color w:val="632423" w:themeColor="accent2" w:themeShade="80"/>
                <w:rtl/>
              </w:rPr>
              <w:t>1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9/</w:t>
            </w:r>
            <w:r w:rsidR="002637F6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 w:rsidR="002637F6"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F6733C" w:rsidRPr="00482D43" w:rsidRDefault="00F6733C" w:rsidP="00F6733C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الأولى * الثانية</w:t>
            </w:r>
          </w:p>
        </w:tc>
      </w:tr>
      <w:tr w:rsidR="00F6733C" w:rsidTr="00F6733C">
        <w:tc>
          <w:tcPr>
            <w:tcW w:w="8522" w:type="dxa"/>
            <w:gridSpan w:val="4"/>
          </w:tcPr>
          <w:p w:rsidR="00F6733C" w:rsidRPr="003D5F34" w:rsidRDefault="00F6733C" w:rsidP="00F6733C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476EF2" wp14:editId="58780298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144780</wp:posOffset>
                      </wp:positionV>
                      <wp:extent cx="2800350" cy="342900"/>
                      <wp:effectExtent l="0" t="0" r="0" b="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6733C" w:rsidRPr="00F6733C" w:rsidRDefault="00F6733C" w:rsidP="00F6733C">
                                  <w:pPr>
                                    <w:shd w:val="clear" w:color="auto" w:fill="FFFFFF" w:themeFill="background1"/>
                                    <w:tabs>
                                      <w:tab w:val="left" w:pos="175"/>
                                    </w:tabs>
                                    <w:ind w:left="360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color w:val="1D1B11" w:themeColor="background2" w:themeShade="1A"/>
                                      <w:sz w:val="36"/>
                                      <w:szCs w:val="36"/>
                                      <w:u w:val="single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6733C">
                                    <w:rPr>
                                      <w:rFonts w:hint="cs"/>
                                      <w:b/>
                                      <w:bCs/>
                                      <w:color w:val="1D1B11" w:themeColor="background2" w:themeShade="1A"/>
                                      <w:sz w:val="36"/>
                                      <w:szCs w:val="36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الأهداف الاجرائية السلوكية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D1B11" w:themeColor="background2" w:themeShade="1A"/>
                                      <w:sz w:val="36"/>
                                      <w:szCs w:val="36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" o:spid="_x0000_s1026" type="#_x0000_t202" style="position:absolute;left:0;text-align:left;margin-left:268.15pt;margin-top:11.4pt;width:220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" filled="f" stroked="f">
                      <v:fill o:detectmouseclick="t"/>
                      <v:textbox>
                        <w:txbxContent>
                          <w:p w:rsidR="00F6733C" w:rsidRPr="00F6733C" w:rsidRDefault="00F6733C" w:rsidP="00F6733C">
                            <w:pPr>
                              <w:shd w:val="clear" w:color="auto" w:fill="FFFFFF" w:themeFill="background1"/>
                              <w:tabs>
                                <w:tab w:val="left" w:pos="175"/>
                              </w:tabs>
                              <w:ind w:left="360"/>
                              <w:contextualSpacing/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b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6733C"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الأهداف الاجرائية السلوكية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D1B11" w:themeColor="background2" w:themeShade="1A"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F34">
              <w:rPr>
                <w:rFonts w:hint="cs"/>
                <w:b/>
                <w:bCs/>
                <w:color w:val="FF0000"/>
                <w:rtl/>
              </w:rPr>
              <w:t>الموضوع :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17365D" w:themeColor="text2" w:themeShade="BF"/>
                <w:rtl/>
              </w:rPr>
              <w:t>الطبيبة أحلام ص146</w:t>
            </w:r>
            <w:r w:rsidRPr="00FC1B6E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 </w:t>
            </w:r>
          </w:p>
        </w:tc>
      </w:tr>
    </w:tbl>
    <w:p w:rsidR="00E5567C" w:rsidRDefault="00E5567C" w:rsidP="00E5567C"/>
    <w:p w:rsidR="00F6733C" w:rsidRDefault="00F6733C" w:rsidP="00F6733C">
      <w:pPr>
        <w:shd w:val="clear" w:color="auto" w:fill="FFFFFF" w:themeFill="background1"/>
        <w:tabs>
          <w:tab w:val="left" w:pos="175"/>
        </w:tabs>
        <w:ind w:left="360"/>
        <w:contextualSpacing/>
        <w:rPr>
          <w:b/>
          <w:bCs/>
          <w:color w:val="1D1B11" w:themeColor="background2" w:themeShade="1A"/>
          <w:rtl/>
        </w:rPr>
      </w:pPr>
    </w:p>
    <w:p w:rsidR="00F6733C" w:rsidRDefault="00F6733C" w:rsidP="00F6733C">
      <w:pPr>
        <w:shd w:val="clear" w:color="auto" w:fill="FFFFFF" w:themeFill="background1"/>
        <w:tabs>
          <w:tab w:val="left" w:pos="175"/>
        </w:tabs>
        <w:ind w:left="360"/>
        <w:contextualSpacing/>
        <w:rPr>
          <w:b/>
          <w:bCs/>
          <w:color w:val="1D1B11" w:themeColor="background2" w:themeShade="1A"/>
        </w:rPr>
      </w:pP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175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>تسمي المادة التي تحبها أحلام.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175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>تذكر المهنة التي تتمناها أحلام في المستقبل.</w:t>
      </w:r>
    </w:p>
    <w:p w:rsidR="00F6733C" w:rsidRPr="00F6733C" w:rsidRDefault="00F6733C" w:rsidP="00F6733C">
      <w:pPr>
        <w:numPr>
          <w:ilvl w:val="0"/>
          <w:numId w:val="12"/>
        </w:numPr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  <w:u w:val="single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>تبين كيف تقضي أحلام وقت فراغها.</w:t>
      </w:r>
    </w:p>
    <w:p w:rsidR="00F6733C" w:rsidRPr="00F6733C" w:rsidRDefault="00F6733C" w:rsidP="00F6733C">
      <w:pPr>
        <w:numPr>
          <w:ilvl w:val="0"/>
          <w:numId w:val="12"/>
        </w:numPr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 xml:space="preserve">تستنتج كيفية تحقيق أحلام لأمنيتها المستقبلية. </w:t>
      </w:r>
    </w:p>
    <w:p w:rsidR="00F6733C" w:rsidRPr="00F6733C" w:rsidRDefault="00F6733C" w:rsidP="00F6733C">
      <w:pPr>
        <w:numPr>
          <w:ilvl w:val="0"/>
          <w:numId w:val="12"/>
        </w:numPr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  <w:u w:val="single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>تبدي رأيها في اهداء والد أحلام حقيبة إسعافات أولية لها.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>تتوقع تعامل الأسرة مع جروح مهند  .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 xml:space="preserve">تحدد خصائص  ( المعقم </w:t>
      </w:r>
      <w:r w:rsidRPr="00F6733C">
        <w:rPr>
          <w:b/>
          <w:bCs/>
          <w:color w:val="1D1B11" w:themeColor="background2" w:themeShade="1A"/>
          <w:rtl/>
        </w:rPr>
        <w:t>–</w:t>
      </w:r>
      <w:r w:rsidRPr="00F6733C">
        <w:rPr>
          <w:rFonts w:hint="cs"/>
          <w:b/>
          <w:bCs/>
          <w:color w:val="1D1B11" w:themeColor="background2" w:themeShade="1A"/>
          <w:rtl/>
        </w:rPr>
        <w:t xml:space="preserve"> الشاش ).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>تستنتج أكبر قدر ممكن لاستخدام حقيبة الاسعافات الأولية.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0"/>
          <w:tab w:val="left" w:pos="317"/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 xml:space="preserve">تكتشف المفاهيم التالية : مادة العلوم - الطبيبة - المستقبل - المجلات الطبية - الاسعافات الأولية </w:t>
      </w:r>
      <w:r w:rsidRPr="00F6733C">
        <w:rPr>
          <w:b/>
          <w:bCs/>
          <w:color w:val="1D1B11" w:themeColor="background2" w:themeShade="1A"/>
          <w:rtl/>
        </w:rPr>
        <w:t>–</w:t>
      </w:r>
      <w:r w:rsidRPr="00F6733C">
        <w:rPr>
          <w:rFonts w:hint="cs"/>
          <w:b/>
          <w:bCs/>
          <w:color w:val="1D1B11" w:themeColor="background2" w:themeShade="1A"/>
          <w:rtl/>
        </w:rPr>
        <w:t xml:space="preserve"> الاهداء </w:t>
      </w:r>
      <w:r w:rsidRPr="00F6733C">
        <w:rPr>
          <w:b/>
          <w:bCs/>
          <w:color w:val="1D1B11" w:themeColor="background2" w:themeShade="1A"/>
          <w:rtl/>
        </w:rPr>
        <w:t>–</w:t>
      </w:r>
      <w:r w:rsidRPr="00F6733C">
        <w:rPr>
          <w:rFonts w:hint="cs"/>
          <w:b/>
          <w:bCs/>
          <w:color w:val="1D1B11" w:themeColor="background2" w:themeShade="1A"/>
          <w:rtl/>
        </w:rPr>
        <w:t xml:space="preserve">الجروح- النزيف </w:t>
      </w:r>
      <w:r w:rsidRPr="00F6733C">
        <w:rPr>
          <w:b/>
          <w:bCs/>
          <w:color w:val="1D1B11" w:themeColor="background2" w:themeShade="1A"/>
          <w:rtl/>
        </w:rPr>
        <w:t>–</w:t>
      </w:r>
      <w:r w:rsidRPr="00F6733C">
        <w:rPr>
          <w:rFonts w:hint="cs"/>
          <w:b/>
          <w:bCs/>
          <w:color w:val="1D1B11" w:themeColor="background2" w:themeShade="1A"/>
          <w:rtl/>
        </w:rPr>
        <w:t xml:space="preserve"> المعالجة .</w:t>
      </w:r>
    </w:p>
    <w:p w:rsidR="00F6733C" w:rsidRPr="00F6733C" w:rsidRDefault="00F6733C" w:rsidP="00F6733C">
      <w:pPr>
        <w:numPr>
          <w:ilvl w:val="0"/>
          <w:numId w:val="12"/>
        </w:numPr>
        <w:tabs>
          <w:tab w:val="left" w:pos="33"/>
          <w:tab w:val="left" w:pos="317"/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 xml:space="preserve">تبحث عن مهنة الطب في موقع ويكبيديا </w:t>
      </w:r>
      <w:r w:rsidRPr="00F6733C">
        <w:t xml:space="preserve"> </w:t>
      </w:r>
      <w:r w:rsidRPr="00F6733C">
        <w:rPr>
          <w:b/>
          <w:bCs/>
          <w:color w:val="081DB8"/>
        </w:rPr>
        <w:t>http://ar.wikipedia.org</w:t>
      </w:r>
      <w:r w:rsidRPr="00F6733C">
        <w:rPr>
          <w:b/>
          <w:bCs/>
          <w:color w:val="0070C0"/>
        </w:rPr>
        <w:t xml:space="preserve"> 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>تتحدث أمام زميلاتها عن مهنة المستقبل .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 xml:space="preserve">تزور مركز الرعاية الصحية الأولية ضمن برنامج ( </w:t>
      </w:r>
      <w:r w:rsidRPr="00F6733C">
        <w:rPr>
          <w:rFonts w:hint="cs"/>
          <w:b/>
          <w:bCs/>
          <w:color w:val="FF0000"/>
          <w:rtl/>
        </w:rPr>
        <w:t xml:space="preserve">صنعت بيدي </w:t>
      </w:r>
      <w:r w:rsidRPr="00F6733C">
        <w:rPr>
          <w:rFonts w:hint="cs"/>
          <w:b/>
          <w:bCs/>
          <w:color w:val="1D1B11" w:themeColor="background2" w:themeShade="1A"/>
          <w:rtl/>
        </w:rPr>
        <w:t>)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 xml:space="preserve">تدون ملاحظاتها على زيارة المركز الصحية 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>تقرأ جزءًا من الدرس قراءة سليمة .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>تحرص على شكر الاخرين عند تقديم خدمة لها .</w:t>
      </w:r>
    </w:p>
    <w:p w:rsidR="00F6733C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 xml:space="preserve"> تقدر أهمية الاجتهاد والتفوق لتحقيق الأهداف المستقبلية.</w:t>
      </w:r>
    </w:p>
    <w:p w:rsidR="00195935" w:rsidRPr="00F6733C" w:rsidRDefault="00F6733C" w:rsidP="00F6733C">
      <w:pPr>
        <w:numPr>
          <w:ilvl w:val="0"/>
          <w:numId w:val="12"/>
        </w:numPr>
        <w:shd w:val="clear" w:color="auto" w:fill="FFFFFF" w:themeFill="background1"/>
        <w:tabs>
          <w:tab w:val="left" w:pos="459"/>
        </w:tabs>
        <w:ind w:left="360"/>
        <w:contextualSpacing/>
        <w:rPr>
          <w:b/>
          <w:bCs/>
          <w:color w:val="1D1B11" w:themeColor="background2" w:themeShade="1A"/>
          <w:rtl/>
        </w:rPr>
      </w:pPr>
      <w:r w:rsidRPr="00F6733C">
        <w:rPr>
          <w:rFonts w:hint="cs"/>
          <w:b/>
          <w:bCs/>
          <w:color w:val="1D1B11" w:themeColor="background2" w:themeShade="1A"/>
          <w:rtl/>
        </w:rPr>
        <w:t xml:space="preserve">تقدر </w:t>
      </w:r>
      <w:r>
        <w:rPr>
          <w:rFonts w:hint="cs"/>
          <w:b/>
          <w:bCs/>
          <w:color w:val="1D1B11" w:themeColor="background2" w:themeShade="1A"/>
          <w:rtl/>
        </w:rPr>
        <w:t>الجهود الوطنية المقدمة للمواطنين.</w:t>
      </w:r>
    </w:p>
    <w:p w:rsidR="00F6733C" w:rsidRDefault="00F6733C">
      <w:pPr>
        <w:rPr>
          <w:rtl/>
        </w:rPr>
      </w:pPr>
    </w:p>
    <w:p w:rsidR="00F6733C" w:rsidRDefault="00F6733C">
      <w:pPr>
        <w:rPr>
          <w:rtl/>
        </w:rPr>
      </w:pPr>
    </w:p>
    <w:p w:rsidR="00F6733C" w:rsidRDefault="00F6733C">
      <w:pPr>
        <w:rPr>
          <w:rtl/>
        </w:rPr>
      </w:pPr>
    </w:p>
    <w:p w:rsidR="00F6733C" w:rsidRDefault="00F6733C">
      <w:pPr>
        <w:rPr>
          <w:rtl/>
        </w:rPr>
      </w:pPr>
    </w:p>
    <w:p w:rsidR="00F6733C" w:rsidRDefault="00F6733C"/>
    <w:sectPr w:rsidR="00F6733C" w:rsidSect="00F6733C">
      <w:pgSz w:w="11906" w:h="16838"/>
      <w:pgMar w:top="1440" w:right="709" w:bottom="1440" w:left="284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336_"/>
      </v:shape>
    </w:pict>
  </w:numPicBullet>
  <w:numPicBullet w:numPicBulletId="1">
    <w:pict>
      <v:shape id="_x0000_i1036" type="#_x0000_t75" style="width:9pt;height:9pt" o:bullet="t">
        <v:imagedata r:id="rId2" o:title="BD14795_"/>
      </v:shape>
    </w:pict>
  </w:numPicBullet>
  <w:numPicBullet w:numPicBulletId="2">
    <w:pict>
      <v:shape id="_x0000_i1037" type="#_x0000_t75" style="width:9pt;height:9pt" o:bullet="t">
        <v:imagedata r:id="rId3" o:title="BD21400_"/>
      </v:shape>
    </w:pict>
  </w:numPicBullet>
  <w:abstractNum w:abstractNumId="0">
    <w:nsid w:val="03F62BBD"/>
    <w:multiLevelType w:val="hybridMultilevel"/>
    <w:tmpl w:val="522CB1C8"/>
    <w:lvl w:ilvl="0" w:tplc="127C8590">
      <w:start w:val="1"/>
      <w:numFmt w:val="bullet"/>
      <w:lvlText w:val=""/>
      <w:lvlPicBulletId w:val="2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72127B2"/>
    <w:multiLevelType w:val="hybridMultilevel"/>
    <w:tmpl w:val="A4EA4EC0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D705B"/>
    <w:multiLevelType w:val="hybridMultilevel"/>
    <w:tmpl w:val="3EF48D04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80DD9"/>
    <w:multiLevelType w:val="hybridMultilevel"/>
    <w:tmpl w:val="BEF2C41E"/>
    <w:lvl w:ilvl="0" w:tplc="127C8590">
      <w:start w:val="1"/>
      <w:numFmt w:val="bullet"/>
      <w:lvlText w:val=""/>
      <w:lvlPicBulletId w:val="2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55AEA"/>
    <w:multiLevelType w:val="hybridMultilevel"/>
    <w:tmpl w:val="F6BAC01E"/>
    <w:lvl w:ilvl="0" w:tplc="69C64770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60A25FAB"/>
    <w:multiLevelType w:val="hybridMultilevel"/>
    <w:tmpl w:val="AA1C72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B4605"/>
    <w:multiLevelType w:val="hybridMultilevel"/>
    <w:tmpl w:val="E61C6F3E"/>
    <w:lvl w:ilvl="0" w:tplc="127C85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486024"/>
    <w:multiLevelType w:val="hybridMultilevel"/>
    <w:tmpl w:val="EC9837EC"/>
    <w:lvl w:ilvl="0" w:tplc="4AFE7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A751B"/>
    <w:multiLevelType w:val="hybridMultilevel"/>
    <w:tmpl w:val="D4BCDBD2"/>
    <w:lvl w:ilvl="0" w:tplc="F70E7D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81105"/>
    <w:multiLevelType w:val="hybridMultilevel"/>
    <w:tmpl w:val="21646DCE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7C"/>
    <w:rsid w:val="00195935"/>
    <w:rsid w:val="002637F6"/>
    <w:rsid w:val="0028104D"/>
    <w:rsid w:val="003D0E6F"/>
    <w:rsid w:val="00D561BA"/>
    <w:rsid w:val="00E5567C"/>
    <w:rsid w:val="00F6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2016-04-25T20:32:00Z</cp:lastPrinted>
  <dcterms:created xsi:type="dcterms:W3CDTF">2014-04-29T12:02:00Z</dcterms:created>
  <dcterms:modified xsi:type="dcterms:W3CDTF">2016-04-25T20:33:00Z</dcterms:modified>
</cp:coreProperties>
</file>