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4C" w:rsidRPr="00EA4C4C" w:rsidRDefault="00EA4C4C" w:rsidP="00EA4C4C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EA4C4C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الدراسي...الجزء - 6</w:t>
      </w:r>
      <w:r w:rsidRPr="00EA4C4C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  <w:t xml:space="preserve"> -</w:t>
      </w:r>
    </w:p>
    <w:p w:rsidR="007E777C" w:rsidRDefault="00EA4C4C"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◄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سلوك ديمقراطي : توفير جو المودة والطمأنينة وإتاحة فرصة حرية القيام بالأعمال، واحترام قيم ومشاعر التلاميذ والرغبة في إشباع حاجاتهم ، إتاحة فرصة التعاون والتنافس بين التلاميذ ، إشراكهم في المناقشات وإبداء الرأي والنقد، واستثارة اهتماماتهم واستخدام أساليب التعزيز الفوري ، وإشراكهم في وضع الخطط والأهداف واتخاذ القرارات ، وإتاحة فرصة لهم في تقويم أعمالهم بأنفسهم ، وتشجيعهم على التعلم ، تنمية حرية إبداء الرأي والنقد البناء فيهم وتحمل المسئولية والاستماع إلى الآخرين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 </w:t>
      </w:r>
      <w:r>
        <w:rPr>
          <w:rFonts w:ascii="noto kufi arabic" w:hAnsi="noto kufi arabic"/>
          <w:b/>
          <w:bCs/>
          <w:color w:val="008000"/>
          <w:sz w:val="30"/>
          <w:szCs w:val="30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سلوك فوضوي أو تساهلي : ترك حرية كاملة للتلاميذ في اختيار الأنشطة دون توجيه ، عدم تقويم أعمالهم ، والاستعداد لتقديم العون فقط دون التدخل الفعلي، المحافظة على الصداقة معهم دون أن يحفزهم ويشجعهم ، شعور بعضهم بالقلق بأنهم يمارسون أنشطة غير موجهة يحول دون معرفة ما ينتظر منهم مما يجعلهم غير واثقين بما يعملون</w:t>
      </w:r>
      <w:r>
        <w:rPr>
          <w:rFonts w:ascii="noto kufi arabic" w:hAnsi="noto kufi arabic"/>
          <w:b/>
          <w:bCs/>
          <w:color w:val="008000"/>
          <w:sz w:val="30"/>
          <w:szCs w:val="30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حيوية المعلم : عبارة عن مهارات في التلميح والتلقين والثناء ، وبعضها تدخل ضمن التفاعل اللفظي وبعض تدخل ضمن التفاعل غير اللفظي ، والتلميحات تعني تلك الإشارات التي يقوم </w:t>
      </w:r>
      <w:proofErr w:type="spellStart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بها</w:t>
      </w:r>
      <w:proofErr w:type="spellEnd"/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 xml:space="preserve"> المعلم وهي تنقل الأحاسيس والمشاعر، وتعتبر الإيحاءات غير اللفظية من أهم عناصر حيوية المعلم وتساعد على حث ودفع التلميذ وتركيز انتباهه ، لذا من أهم معايير حيوية المعلم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008000"/>
          <w:sz w:val="30"/>
          <w:szCs w:val="30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1-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تحركات المعلم : يتحرك المعلم في الفصل بشكل طبيعي وهادف ، ويعرف متى يتحرك ولماذا كل ذلك من أجل جذب انتباه التلاميذ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008000"/>
          <w:sz w:val="30"/>
          <w:szCs w:val="30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2-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إيماءات المعلم : سواء باليدين أو الرأس أو أي عضو آخر، وتختلف شدة وضعف الإيماءات في المعنى والمقصود من كل منها ، إذا كانت إيماءة الرأس بسرعة فهي تعني فهم الرسالة ، وإذا كانت الحاجبين إلى الأعلى فهي دليل على الدهشة ، وإذا كانت الحاجبين مرتفعة قليلاً فهي تعني " أكمل الحديث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 ".</w:t>
      </w:r>
      <w:r>
        <w:rPr>
          <w:rFonts w:ascii="noto kufi arabic" w:hAnsi="noto kufi arabic"/>
          <w:b/>
          <w:bCs/>
          <w:color w:val="008000"/>
          <w:sz w:val="30"/>
          <w:szCs w:val="30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3-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لغة العيون (حركاتها) : للعين لغة اتصال ، إذا حدق المعلم بشدة فإن التلميذ لا يقاطعه ، وإذا نظر إلى جزء من جسمه أثناء حديث له ، لا يستطيع التلميذ أن يركز ذهنه</w:t>
      </w:r>
      <w:r>
        <w:rPr>
          <w:rFonts w:ascii="noto kufi arabic" w:hAnsi="noto kufi arabic"/>
          <w:b/>
          <w:bCs/>
          <w:color w:val="008000"/>
          <w:sz w:val="30"/>
          <w:szCs w:val="30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4-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صوت المعلم : التغيير في نوعية الصوت ارتفاعاً وانخفاضاً وتناغم درجات الصوت كلها تساعد في حيوية المعلم ، وتجديد في جو الفصل وتجديد انتباه التلاميذ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008000"/>
          <w:sz w:val="30"/>
          <w:szCs w:val="30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5-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وقفات المعلم : عبارة عن فترة السكوت فتوقف فترة قبل الكلام وتوقف فجأة أثناء الحديث . له أثر في جذب الانتباه ، لكن لا يزيد السكوت من ثلاث ثوان خاصة إذا سأل المعلم سؤالاً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008000"/>
          <w:sz w:val="30"/>
          <w:szCs w:val="30"/>
        </w:rPr>
        <w:br/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 xml:space="preserve">6- 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  <w:rtl/>
        </w:rPr>
        <w:t>التركيز على قناة حسية واحدة ، فعند استخدام جهاز الفيديو كوسيلة تعليمية يفتح المعلم للتلاميذ في استخدام حاسة البصر، وإذا حاول أن يبين أو يشرح فكرة عليه أن ينبه التلاميذ إلى ما سوف يقوله</w:t>
      </w:r>
      <w:r>
        <w:rPr>
          <w:rFonts w:ascii="noto kufi arabic" w:hAnsi="noto kufi arabic"/>
          <w:b/>
          <w:bCs/>
          <w:color w:val="008000"/>
          <w:sz w:val="30"/>
          <w:szCs w:val="30"/>
          <w:shd w:val="clear" w:color="auto" w:fill="FFFFFF"/>
        </w:rPr>
        <w:t>.</w:t>
      </w:r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4C4C"/>
    <w:rsid w:val="007E777C"/>
    <w:rsid w:val="00EA4C4C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EA4C4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A4C4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Ahmed-Under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2019-03-19T10:59:00Z</dcterms:created>
  <dcterms:modified xsi:type="dcterms:W3CDTF">2019-03-19T10:59:00Z</dcterms:modified>
</cp:coreProperties>
</file>