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E9" w:rsidRDefault="003F16B3" w:rsidP="003F16B3">
      <w:pPr>
        <w:rPr>
          <w:rFonts w:cs="Times New Roman"/>
          <w:b/>
          <w:bCs/>
          <w:color w:val="CC00CC"/>
          <w:sz w:val="2"/>
          <w:szCs w:val="2"/>
          <w:rtl/>
        </w:rPr>
      </w:pPr>
      <w:bookmarkStart w:id="0" w:name="_GoBack"/>
      <w:bookmarkEnd w:id="0"/>
      <w:r>
        <w:rPr>
          <w:rFonts w:cs="Times New Roman"/>
          <w:b/>
          <w:bCs/>
          <w:color w:val="CC00CC"/>
          <w:sz w:val="2"/>
          <w:szCs w:val="2"/>
          <w:rtl/>
        </w:rPr>
        <w:br w:type="page"/>
      </w:r>
    </w:p>
    <w:p w:rsidR="00D87BE9" w:rsidRDefault="00D87BE9">
      <w:pPr>
        <w:rPr>
          <w:rFonts w:cs="Times New Roman"/>
          <w:b/>
          <w:bCs/>
          <w:color w:val="CC00CC"/>
          <w:sz w:val="2"/>
          <w:szCs w:val="2"/>
          <w:rtl/>
        </w:rPr>
      </w:pPr>
    </w:p>
    <w:p w:rsidR="00D87BE9" w:rsidRDefault="00D87BE9">
      <w:pPr>
        <w:rPr>
          <w:rFonts w:cs="Times New Roman"/>
          <w:b/>
          <w:bCs/>
          <w:color w:val="CC00CC"/>
          <w:sz w:val="2"/>
          <w:szCs w:val="2"/>
          <w:rtl/>
        </w:rPr>
      </w:pPr>
    </w:p>
    <w:p w:rsidR="00D87BE9" w:rsidRDefault="00D87BE9">
      <w:pPr>
        <w:rPr>
          <w:rFonts w:cs="Times New Roman"/>
          <w:b/>
          <w:bCs/>
          <w:color w:val="CC00CC"/>
          <w:sz w:val="2"/>
          <w:szCs w:val="2"/>
          <w:rtl/>
        </w:rPr>
      </w:pPr>
    </w:p>
    <w:p w:rsidR="00D87BE9" w:rsidRDefault="00D87BE9">
      <w:pPr>
        <w:rPr>
          <w:rFonts w:cs="Times New Roman"/>
          <w:b/>
          <w:bCs/>
          <w:color w:val="CC00CC"/>
          <w:sz w:val="2"/>
          <w:szCs w:val="2"/>
          <w:rtl/>
        </w:rPr>
      </w:pPr>
    </w:p>
    <w:tbl>
      <w:tblPr>
        <w:bidiVisual/>
        <w:tblW w:w="5000" w:type="pct"/>
        <w:jc w:val="center"/>
        <w:tblBorders>
          <w:top w:val="single" w:sz="24" w:space="0" w:color="E36C0A"/>
          <w:left w:val="single" w:sz="24" w:space="0" w:color="E36C0A"/>
          <w:bottom w:val="single" w:sz="24" w:space="0" w:color="E36C0A"/>
          <w:right w:val="single" w:sz="24" w:space="0" w:color="E36C0A"/>
          <w:insideH w:val="single" w:sz="24" w:space="0" w:color="E36C0A"/>
          <w:insideV w:val="single" w:sz="24" w:space="0" w:color="E36C0A"/>
        </w:tblBorders>
        <w:tblLook w:val="01E0" w:firstRow="1" w:lastRow="1" w:firstColumn="1" w:lastColumn="1" w:noHBand="0" w:noVBand="0"/>
      </w:tblPr>
      <w:tblGrid>
        <w:gridCol w:w="862"/>
        <w:gridCol w:w="1567"/>
        <w:gridCol w:w="1589"/>
        <w:gridCol w:w="866"/>
        <w:gridCol w:w="653"/>
        <w:gridCol w:w="997"/>
        <w:gridCol w:w="1433"/>
        <w:gridCol w:w="869"/>
        <w:gridCol w:w="1433"/>
        <w:gridCol w:w="417"/>
        <w:gridCol w:w="1235"/>
        <w:gridCol w:w="869"/>
        <w:gridCol w:w="1567"/>
        <w:gridCol w:w="1563"/>
      </w:tblGrid>
      <w:tr w:rsidR="00D87BE9">
        <w:trPr>
          <w:trHeight w:val="473"/>
          <w:tblHeader/>
          <w:jc w:val="center"/>
        </w:trPr>
        <w:tc>
          <w:tcPr>
            <w:tcW w:w="5000" w:type="pct"/>
            <w:gridSpan w:val="14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FFFE1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34"/>
                <w:szCs w:val="34"/>
              </w:rPr>
            </w:pPr>
            <w:r>
              <w:rPr>
                <w:rFonts w:cs="Monotype Koufi" w:hint="cs"/>
                <w:b/>
                <w:bCs/>
                <w:color w:val="FF0000"/>
                <w:sz w:val="34"/>
                <w:szCs w:val="34"/>
                <w:rtl/>
                <w:lang w:eastAsia="ar-SA"/>
              </w:rPr>
              <w:t xml:space="preserve">  </w:t>
            </w:r>
            <w:r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  <w:lang w:eastAsia="ar-SA"/>
              </w:rPr>
              <w:t xml:space="preserve">توزيع منهج مادة    ( </w:t>
            </w:r>
            <w:r>
              <w:rPr>
                <w:rFonts w:cs="Monotype Koufi" w:hint="cs"/>
                <w:b/>
                <w:bCs/>
                <w:color w:val="FF0000"/>
                <w:sz w:val="34"/>
                <w:szCs w:val="34"/>
                <w:rtl/>
                <w:lang w:eastAsia="ar-SA"/>
              </w:rPr>
              <w:t xml:space="preserve">  </w:t>
            </w:r>
            <w:r>
              <w:rPr>
                <w:rFonts w:cs="Monotype Koufi" w:hint="cs"/>
                <w:b/>
                <w:bCs/>
                <w:color w:val="FF0000"/>
                <w:sz w:val="34"/>
                <w:szCs w:val="34"/>
                <w:rtl/>
              </w:rPr>
              <w:t xml:space="preserve">التربية الأسرية  </w:t>
            </w:r>
            <w:r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  <w:lang w:eastAsia="ar-SA"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34"/>
                <w:szCs w:val="34"/>
                <w:rtl/>
                <w:lang w:eastAsia="ar-SA"/>
              </w:rPr>
              <w:t xml:space="preserve">السادس  الابتدائي </w:t>
            </w:r>
            <w:r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  <w:lang w:eastAsia="ar-SA"/>
              </w:rPr>
              <w:t>)  –   الفصل الدراسي الثاني</w:t>
            </w:r>
            <w:r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 xml:space="preserve">  </w:t>
            </w:r>
          </w:p>
        </w:tc>
      </w:tr>
      <w:tr w:rsidR="00D87BE9">
        <w:trPr>
          <w:trHeight w:val="46"/>
          <w:tblHeader/>
          <w:jc w:val="center"/>
        </w:trPr>
        <w:tc>
          <w:tcPr>
            <w:tcW w:w="5000" w:type="pct"/>
            <w:gridSpan w:val="14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vAlign w:val="center"/>
          </w:tcPr>
          <w:p w:rsidR="00D87BE9" w:rsidRDefault="00D87BE9">
            <w:pPr>
              <w:ind w:hanging="10"/>
              <w:jc w:val="center"/>
              <w:rPr>
                <w:rFonts w:ascii="Arial" w:hAnsi="Arial" w:cs="PT Bold Heading"/>
                <w:color w:val="993366"/>
                <w:sz w:val="4"/>
                <w:szCs w:val="4"/>
              </w:rPr>
            </w:pPr>
          </w:p>
        </w:tc>
      </w:tr>
      <w:tr w:rsidR="00D87BE9">
        <w:trPr>
          <w:trHeight w:val="510"/>
          <w:jc w:val="center"/>
        </w:trPr>
        <w:tc>
          <w:tcPr>
            <w:tcW w:w="271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 24/5/1441 هـ</w:t>
            </w:r>
          </w:p>
        </w:tc>
        <w:tc>
          <w:tcPr>
            <w:tcW w:w="499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28/5/1441 هـ</w:t>
            </w:r>
          </w:p>
        </w:tc>
        <w:tc>
          <w:tcPr>
            <w:tcW w:w="272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518" w:type="pct"/>
            <w:gridSpan w:val="2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 xml:space="preserve"> 1</w:t>
            </w:r>
            <w:r w:rsidRPr="00876CDF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/</w:t>
            </w: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6</w:t>
            </w:r>
            <w:r w:rsidRPr="00876CDF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/1441 هـ</w:t>
            </w:r>
          </w:p>
        </w:tc>
        <w:tc>
          <w:tcPr>
            <w:tcW w:w="450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5/6/1441 هـ</w:t>
            </w:r>
          </w:p>
        </w:tc>
        <w:tc>
          <w:tcPr>
            <w:tcW w:w="273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50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2"/>
                <w:szCs w:val="22"/>
                <w:rtl/>
              </w:rPr>
            </w:pPr>
            <w:r w:rsidRPr="00061970">
              <w:rPr>
                <w:rFonts w:cs="Times New Roman" w:hint="cs"/>
                <w:b/>
                <w:bCs/>
                <w:color w:val="002060"/>
                <w:sz w:val="22"/>
                <w:szCs w:val="22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2"/>
                <w:szCs w:val="22"/>
              </w:rPr>
            </w:pPr>
            <w:r w:rsidRPr="00061970">
              <w:rPr>
                <w:rFonts w:cs="Times New Roman" w:hint="cs"/>
                <w:b/>
                <w:bCs/>
                <w:color w:val="002060"/>
                <w:sz w:val="22"/>
                <w:szCs w:val="22"/>
                <w:rtl/>
              </w:rPr>
              <w:t xml:space="preserve"> 8</w:t>
            </w:r>
            <w:r w:rsidRPr="00061970">
              <w:rPr>
                <w:rFonts w:cs="Times New Roman"/>
                <w:b/>
                <w:bCs/>
                <w:color w:val="002060"/>
                <w:sz w:val="22"/>
                <w:szCs w:val="22"/>
                <w:rtl/>
              </w:rPr>
              <w:t>/</w:t>
            </w:r>
            <w:r w:rsidRPr="00061970">
              <w:rPr>
                <w:rFonts w:cs="Times New Roman" w:hint="cs"/>
                <w:b/>
                <w:bCs/>
                <w:color w:val="002060"/>
                <w:sz w:val="22"/>
                <w:szCs w:val="22"/>
                <w:rtl/>
              </w:rPr>
              <w:t>6</w:t>
            </w:r>
            <w:r w:rsidRPr="00061970">
              <w:rPr>
                <w:rFonts w:cs="Times New Roman"/>
                <w:b/>
                <w:bCs/>
                <w:color w:val="002060"/>
                <w:sz w:val="22"/>
                <w:szCs w:val="22"/>
                <w:rtl/>
              </w:rPr>
              <w:t>/1441 هـ</w:t>
            </w:r>
          </w:p>
        </w:tc>
        <w:tc>
          <w:tcPr>
            <w:tcW w:w="519" w:type="pct"/>
            <w:gridSpan w:val="2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12/6/1441 هـ</w:t>
            </w:r>
          </w:p>
        </w:tc>
        <w:tc>
          <w:tcPr>
            <w:tcW w:w="273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15/6/1441 هـ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19/6/1441 هـ</w:t>
            </w:r>
          </w:p>
        </w:tc>
      </w:tr>
      <w:tr w:rsidR="00D87BE9">
        <w:trPr>
          <w:trHeight w:val="1021"/>
          <w:jc w:val="center"/>
        </w:trPr>
        <w:tc>
          <w:tcPr>
            <w:tcW w:w="271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1</w:t>
            </w:r>
          </w:p>
        </w:tc>
        <w:tc>
          <w:tcPr>
            <w:tcW w:w="990" w:type="pct"/>
            <w:gridSpan w:val="2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التعامل مع المشكلات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الاجتماعية</w:t>
            </w:r>
          </w:p>
        </w:tc>
        <w:tc>
          <w:tcPr>
            <w:tcW w:w="272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2</w:t>
            </w:r>
          </w:p>
        </w:tc>
        <w:tc>
          <w:tcPr>
            <w:tcW w:w="968" w:type="pct"/>
            <w:gridSpan w:val="3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التعامل مع المشكلات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الاجتماعية</w:t>
            </w:r>
          </w:p>
        </w:tc>
        <w:tc>
          <w:tcPr>
            <w:tcW w:w="273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3</w:t>
            </w:r>
          </w:p>
        </w:tc>
        <w:tc>
          <w:tcPr>
            <w:tcW w:w="969" w:type="pct"/>
            <w:gridSpan w:val="3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المصروف الشخصي</w:t>
            </w:r>
          </w:p>
        </w:tc>
        <w:tc>
          <w:tcPr>
            <w:tcW w:w="273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4</w:t>
            </w:r>
          </w:p>
        </w:tc>
        <w:tc>
          <w:tcPr>
            <w:tcW w:w="984" w:type="pct"/>
            <w:gridSpan w:val="2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التخلص من النفايات الصلبة</w:t>
            </w:r>
          </w:p>
        </w:tc>
      </w:tr>
      <w:tr w:rsidR="00D87BE9">
        <w:trPr>
          <w:trHeight w:val="510"/>
          <w:jc w:val="center"/>
        </w:trPr>
        <w:tc>
          <w:tcPr>
            <w:tcW w:w="271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22/6/1441 هـ</w:t>
            </w:r>
          </w:p>
        </w:tc>
        <w:tc>
          <w:tcPr>
            <w:tcW w:w="499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26/6/1441 هـ</w:t>
            </w:r>
          </w:p>
        </w:tc>
        <w:tc>
          <w:tcPr>
            <w:tcW w:w="272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518" w:type="pct"/>
            <w:gridSpan w:val="2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29/6/1441 هـ</w:t>
            </w:r>
          </w:p>
        </w:tc>
        <w:tc>
          <w:tcPr>
            <w:tcW w:w="450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3/7/1441هـ</w:t>
            </w:r>
          </w:p>
        </w:tc>
        <w:tc>
          <w:tcPr>
            <w:tcW w:w="273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50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6/7/1441هـ</w:t>
            </w:r>
          </w:p>
        </w:tc>
        <w:tc>
          <w:tcPr>
            <w:tcW w:w="519" w:type="pct"/>
            <w:gridSpan w:val="2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10/7/1441هـ</w:t>
            </w:r>
          </w:p>
        </w:tc>
        <w:tc>
          <w:tcPr>
            <w:tcW w:w="273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13/7/1441هـ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17/7/1441هـ</w:t>
            </w:r>
          </w:p>
        </w:tc>
      </w:tr>
      <w:tr w:rsidR="00D87BE9">
        <w:trPr>
          <w:trHeight w:val="1021"/>
          <w:jc w:val="center"/>
        </w:trPr>
        <w:tc>
          <w:tcPr>
            <w:tcW w:w="271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5</w:t>
            </w:r>
          </w:p>
        </w:tc>
        <w:tc>
          <w:tcPr>
            <w:tcW w:w="990" w:type="pct"/>
            <w:gridSpan w:val="2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الدعاية والإعلان وأثرهما على سلوك المستهلك</w:t>
            </w:r>
          </w:p>
        </w:tc>
        <w:tc>
          <w:tcPr>
            <w:tcW w:w="272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2</w:t>
            </w:r>
          </w:p>
        </w:tc>
        <w:tc>
          <w:tcPr>
            <w:tcW w:w="968" w:type="pct"/>
            <w:gridSpan w:val="3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الشاي</w:t>
            </w:r>
          </w:p>
        </w:tc>
        <w:tc>
          <w:tcPr>
            <w:tcW w:w="273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3</w:t>
            </w:r>
          </w:p>
        </w:tc>
        <w:tc>
          <w:tcPr>
            <w:tcW w:w="969" w:type="pct"/>
            <w:gridSpan w:val="3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تابع الشاي</w:t>
            </w:r>
          </w:p>
        </w:tc>
        <w:tc>
          <w:tcPr>
            <w:tcW w:w="273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4</w:t>
            </w:r>
          </w:p>
        </w:tc>
        <w:tc>
          <w:tcPr>
            <w:tcW w:w="984" w:type="pct"/>
            <w:gridSpan w:val="2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الكعك</w:t>
            </w:r>
          </w:p>
        </w:tc>
      </w:tr>
      <w:tr w:rsidR="00D87BE9">
        <w:trPr>
          <w:trHeight w:val="510"/>
          <w:jc w:val="center"/>
        </w:trPr>
        <w:tc>
          <w:tcPr>
            <w:tcW w:w="271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20/7/1441هـ</w:t>
            </w:r>
          </w:p>
        </w:tc>
        <w:tc>
          <w:tcPr>
            <w:tcW w:w="499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24/7/1441هـ</w:t>
            </w:r>
          </w:p>
        </w:tc>
        <w:tc>
          <w:tcPr>
            <w:tcW w:w="272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518" w:type="pct"/>
            <w:gridSpan w:val="2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27/7/1441هـ</w:t>
            </w:r>
          </w:p>
        </w:tc>
        <w:tc>
          <w:tcPr>
            <w:tcW w:w="450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2/8/1441هـ</w:t>
            </w:r>
          </w:p>
        </w:tc>
        <w:tc>
          <w:tcPr>
            <w:tcW w:w="273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50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5/8/1441هـ</w:t>
            </w:r>
          </w:p>
        </w:tc>
        <w:tc>
          <w:tcPr>
            <w:tcW w:w="519" w:type="pct"/>
            <w:gridSpan w:val="2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9/8/1441هـ</w:t>
            </w:r>
          </w:p>
        </w:tc>
        <w:tc>
          <w:tcPr>
            <w:tcW w:w="273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12/8/1441هـ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16/8/1441هـ</w:t>
            </w:r>
          </w:p>
        </w:tc>
      </w:tr>
      <w:tr w:rsidR="00D87BE9">
        <w:trPr>
          <w:trHeight w:val="1021"/>
          <w:jc w:val="center"/>
        </w:trPr>
        <w:tc>
          <w:tcPr>
            <w:tcW w:w="271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9</w:t>
            </w:r>
          </w:p>
        </w:tc>
        <w:tc>
          <w:tcPr>
            <w:tcW w:w="990" w:type="pct"/>
            <w:gridSpan w:val="2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تابع الكعك</w:t>
            </w:r>
          </w:p>
        </w:tc>
        <w:tc>
          <w:tcPr>
            <w:tcW w:w="272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10</w:t>
            </w:r>
          </w:p>
        </w:tc>
        <w:tc>
          <w:tcPr>
            <w:tcW w:w="968" w:type="pct"/>
            <w:gridSpan w:val="3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أصناف من الحلوى الباردة</w:t>
            </w:r>
          </w:p>
        </w:tc>
        <w:tc>
          <w:tcPr>
            <w:tcW w:w="273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11</w:t>
            </w:r>
          </w:p>
        </w:tc>
        <w:tc>
          <w:tcPr>
            <w:tcW w:w="969" w:type="pct"/>
            <w:gridSpan w:val="3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أصناف من الحلوى الباردة</w:t>
            </w:r>
          </w:p>
        </w:tc>
        <w:tc>
          <w:tcPr>
            <w:tcW w:w="273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12</w:t>
            </w:r>
          </w:p>
        </w:tc>
        <w:tc>
          <w:tcPr>
            <w:tcW w:w="984" w:type="pct"/>
            <w:gridSpan w:val="2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المكنة اليدوية (النباتة )</w:t>
            </w:r>
          </w:p>
        </w:tc>
      </w:tr>
      <w:tr w:rsidR="00D87BE9">
        <w:trPr>
          <w:trHeight w:val="510"/>
          <w:jc w:val="center"/>
        </w:trPr>
        <w:tc>
          <w:tcPr>
            <w:tcW w:w="271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19/8/1441هـ</w:t>
            </w:r>
          </w:p>
        </w:tc>
        <w:tc>
          <w:tcPr>
            <w:tcW w:w="499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23/8/1441هـ</w:t>
            </w:r>
          </w:p>
        </w:tc>
        <w:tc>
          <w:tcPr>
            <w:tcW w:w="272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518" w:type="pct"/>
            <w:gridSpan w:val="2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26/8/1441هـ</w:t>
            </w:r>
          </w:p>
        </w:tc>
        <w:tc>
          <w:tcPr>
            <w:tcW w:w="450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2"/>
                <w:szCs w:val="22"/>
              </w:rPr>
            </w:pPr>
            <w:r w:rsidRPr="00061970">
              <w:rPr>
                <w:rFonts w:cs="Times New Roman" w:hint="cs"/>
                <w:b/>
                <w:bCs/>
                <w:color w:val="002060"/>
                <w:sz w:val="22"/>
                <w:szCs w:val="22"/>
                <w:rtl/>
              </w:rPr>
              <w:t>الخميس 30/8/1441 هـ</w:t>
            </w:r>
          </w:p>
        </w:tc>
        <w:tc>
          <w:tcPr>
            <w:tcW w:w="273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50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3/9/1441هـ</w:t>
            </w:r>
          </w:p>
        </w:tc>
        <w:tc>
          <w:tcPr>
            <w:tcW w:w="519" w:type="pct"/>
            <w:gridSpan w:val="2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7/9/1441هـ</w:t>
            </w:r>
          </w:p>
        </w:tc>
        <w:tc>
          <w:tcPr>
            <w:tcW w:w="273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الأسبوع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10/9/1441هـ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14/9/1441هـ</w:t>
            </w:r>
          </w:p>
        </w:tc>
      </w:tr>
      <w:tr w:rsidR="00D87BE9">
        <w:trPr>
          <w:trHeight w:val="816"/>
          <w:jc w:val="center"/>
        </w:trPr>
        <w:tc>
          <w:tcPr>
            <w:tcW w:w="271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13</w:t>
            </w:r>
          </w:p>
        </w:tc>
        <w:tc>
          <w:tcPr>
            <w:tcW w:w="990" w:type="pct"/>
            <w:gridSpan w:val="2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المكنة اليدوية (النباتة )</w:t>
            </w:r>
          </w:p>
        </w:tc>
        <w:tc>
          <w:tcPr>
            <w:tcW w:w="272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14</w:t>
            </w:r>
          </w:p>
        </w:tc>
        <w:tc>
          <w:tcPr>
            <w:tcW w:w="968" w:type="pct"/>
            <w:gridSpan w:val="3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غرزة </w:t>
            </w:r>
            <w:proofErr w:type="spellStart"/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الكفافة</w:t>
            </w:r>
            <w:proofErr w:type="spellEnd"/>
          </w:p>
        </w:tc>
        <w:tc>
          <w:tcPr>
            <w:tcW w:w="273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E7199C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</w:rPr>
              <w:t>15</w:t>
            </w:r>
          </w:p>
        </w:tc>
        <w:tc>
          <w:tcPr>
            <w:tcW w:w="969" w:type="pct"/>
            <w:gridSpan w:val="3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  <w:rtl/>
              </w:rPr>
            </w:pPr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غرزة </w:t>
            </w:r>
            <w:proofErr w:type="spellStart"/>
            <w:r w:rsidRPr="00C50E0D"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الكفافة</w:t>
            </w:r>
            <w:proofErr w:type="spellEnd"/>
          </w:p>
        </w:tc>
        <w:tc>
          <w:tcPr>
            <w:tcW w:w="273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PT Bold Heading"/>
                <w:color w:val="002060"/>
                <w:sz w:val="46"/>
                <w:szCs w:val="46"/>
              </w:rPr>
            </w:pPr>
            <w:r>
              <w:rPr>
                <w:rFonts w:ascii="Tahoma" w:hAnsi="Tahoma" w:cs="PT Bold Heading" w:hint="cs"/>
                <w:color w:val="002060"/>
                <w:sz w:val="46"/>
                <w:szCs w:val="46"/>
                <w:rtl/>
              </w:rPr>
              <w:t>16</w:t>
            </w:r>
          </w:p>
        </w:tc>
        <w:tc>
          <w:tcPr>
            <w:tcW w:w="984" w:type="pct"/>
            <w:gridSpan w:val="2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Times New Roman"/>
                <w:b/>
                <w:bCs/>
                <w:color w:val="000080"/>
                <w:sz w:val="34"/>
                <w:szCs w:val="34"/>
                <w:lang w:eastAsia="ar-SA"/>
              </w:rPr>
            </w:pPr>
            <w:r>
              <w:rPr>
                <w:rFonts w:cs="Times New Roman" w:hint="cs"/>
                <w:b/>
                <w:bCs/>
                <w:color w:val="000080"/>
                <w:sz w:val="34"/>
                <w:szCs w:val="34"/>
                <w:rtl/>
                <w:lang w:eastAsia="ar-SA"/>
              </w:rPr>
              <w:t>برامج علاجية</w:t>
            </w:r>
          </w:p>
        </w:tc>
      </w:tr>
      <w:tr w:rsidR="00D87BE9">
        <w:trPr>
          <w:trHeight w:val="510"/>
          <w:jc w:val="center"/>
        </w:trPr>
        <w:tc>
          <w:tcPr>
            <w:tcW w:w="271" w:type="pct"/>
            <w:tcBorders>
              <w:top w:val="single" w:sz="24" w:space="0" w:color="E36C0A"/>
              <w:left w:val="single" w:sz="24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PT Bold Heading"/>
                <w:color w:val="002060"/>
                <w:sz w:val="22"/>
                <w:szCs w:val="22"/>
              </w:rPr>
            </w:pPr>
            <w:r>
              <w:rPr>
                <w:rFonts w:ascii="Tahoma" w:hAnsi="Tahoma" w:cs="PT Bold Heading" w:hint="cs"/>
                <w:color w:val="002060"/>
                <w:sz w:val="22"/>
                <w:szCs w:val="22"/>
                <w:rtl/>
              </w:rPr>
              <w:t>الأسبوع</w:t>
            </w:r>
          </w:p>
        </w:tc>
        <w:tc>
          <w:tcPr>
            <w:tcW w:w="492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8/10/1441هـ</w:t>
            </w:r>
          </w:p>
        </w:tc>
        <w:tc>
          <w:tcPr>
            <w:tcW w:w="499" w:type="pct"/>
            <w:tcBorders>
              <w:top w:val="single" w:sz="24" w:space="0" w:color="E36C0A"/>
              <w:left w:val="single" w:sz="2" w:space="0" w:color="E36C0A"/>
              <w:bottom w:val="single" w:sz="2" w:space="0" w:color="E36C0A"/>
              <w:right w:val="single" w:sz="24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spacing w:line="216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76CDF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</w:rPr>
              <w:t>الخميس 19/10/1441هـ</w:t>
            </w:r>
          </w:p>
        </w:tc>
        <w:tc>
          <w:tcPr>
            <w:tcW w:w="272" w:type="pct"/>
            <w:vMerge w:val="restart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  <w:textDirection w:val="btLr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PT Bold Heading"/>
                <w:color w:val="002060"/>
                <w:sz w:val="26"/>
                <w:szCs w:val="26"/>
              </w:rPr>
            </w:pPr>
            <w:r>
              <w:rPr>
                <w:rFonts w:ascii="Tahoma" w:hAnsi="Tahoma" w:cs="PT Bold Heading" w:hint="cs"/>
                <w:color w:val="002060"/>
                <w:sz w:val="26"/>
                <w:szCs w:val="26"/>
                <w:rtl/>
              </w:rPr>
              <w:t>ملاحظات</w:t>
            </w:r>
          </w:p>
        </w:tc>
        <w:tc>
          <w:tcPr>
            <w:tcW w:w="3466" w:type="pct"/>
            <w:gridSpan w:val="10"/>
            <w:vMerge w:val="restart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vAlign w:val="center"/>
            <w:hideMark/>
          </w:tcPr>
          <w:p w:rsidR="00D87BE9" w:rsidRDefault="00406C9C">
            <w:pPr>
              <w:numPr>
                <w:ilvl w:val="0"/>
                <w:numId w:val="2"/>
              </w:numPr>
              <w:rPr>
                <w:b/>
                <w:bCs/>
                <w:color w:val="FF0000"/>
                <w:sz w:val="24"/>
                <w:szCs w:val="24"/>
              </w:rPr>
            </w:pPr>
            <w:r w:rsidRPr="00876CDF">
              <w:rPr>
                <w:rFonts w:hint="cs"/>
                <w:b/>
                <w:bCs/>
                <w:color w:val="000080"/>
                <w:sz w:val="24"/>
                <w:szCs w:val="24"/>
                <w:rtl/>
              </w:rPr>
              <w:t>بداية إجازة عيد الفطر:</w:t>
            </w:r>
            <w:r w:rsidRPr="00876CD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14/9/1441 هـ</w:t>
            </w:r>
          </w:p>
          <w:p w:rsidR="00D87BE9" w:rsidRDefault="00406C9C">
            <w:pPr>
              <w:numPr>
                <w:ilvl w:val="0"/>
                <w:numId w:val="2"/>
              </w:numPr>
              <w:rPr>
                <w:b/>
                <w:bCs/>
                <w:color w:val="000080"/>
                <w:sz w:val="24"/>
                <w:szCs w:val="24"/>
              </w:rPr>
            </w:pPr>
            <w:r w:rsidRPr="00876CDF">
              <w:rPr>
                <w:b/>
                <w:bCs/>
                <w:color w:val="000080"/>
                <w:sz w:val="24"/>
                <w:szCs w:val="24"/>
                <w:rtl/>
              </w:rPr>
              <w:t>بداية الدراسة بعد إجازة عيد الفطر</w:t>
            </w:r>
            <w:r w:rsidRPr="00876CDF">
              <w:rPr>
                <w:rFonts w:hint="cs"/>
                <w:b/>
                <w:bCs/>
                <w:color w:val="000080"/>
                <w:sz w:val="24"/>
                <w:szCs w:val="24"/>
                <w:rtl/>
              </w:rPr>
              <w:t xml:space="preserve">: </w:t>
            </w:r>
            <w:r w:rsidRPr="00876CD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08</w:t>
            </w:r>
            <w:r w:rsidRPr="00876CDF">
              <w:rPr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876CD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  <w:r w:rsidRPr="00876CDF">
              <w:rPr>
                <w:b/>
                <w:bCs/>
                <w:color w:val="FF0000"/>
                <w:sz w:val="24"/>
                <w:szCs w:val="24"/>
                <w:rtl/>
              </w:rPr>
              <w:t>/144</w:t>
            </w:r>
            <w:r w:rsidRPr="00876CD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Pr="00876CDF">
              <w:rPr>
                <w:b/>
                <w:bCs/>
                <w:color w:val="FF0000"/>
                <w:sz w:val="24"/>
                <w:szCs w:val="24"/>
                <w:rtl/>
              </w:rPr>
              <w:t>هـ</w:t>
            </w:r>
          </w:p>
          <w:p w:rsidR="00D87BE9" w:rsidRDefault="00406C9C">
            <w:pPr>
              <w:numPr>
                <w:ilvl w:val="0"/>
                <w:numId w:val="2"/>
              </w:num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76CDF">
              <w:rPr>
                <w:rFonts w:hint="cs"/>
                <w:b/>
                <w:bCs/>
                <w:color w:val="000080"/>
                <w:sz w:val="24"/>
                <w:szCs w:val="24"/>
                <w:rtl/>
              </w:rPr>
              <w:t xml:space="preserve">بداية اختبار الفصل الدراسي </w:t>
            </w:r>
            <w:proofErr w:type="gramStart"/>
            <w:r w:rsidRPr="00876CDF">
              <w:rPr>
                <w:rFonts w:hint="cs"/>
                <w:b/>
                <w:bCs/>
                <w:color w:val="000080"/>
                <w:sz w:val="24"/>
                <w:szCs w:val="24"/>
                <w:rtl/>
              </w:rPr>
              <w:t xml:space="preserve">الثاني:  </w:t>
            </w:r>
            <w:r w:rsidRPr="00876CD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  <w:proofErr w:type="gramEnd"/>
            <w:r w:rsidRPr="00876CD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/10/1441هـ</w:t>
            </w:r>
          </w:p>
          <w:p w:rsidR="00D87BE9" w:rsidRDefault="00406C9C">
            <w:pPr>
              <w:numPr>
                <w:ilvl w:val="0"/>
                <w:numId w:val="2"/>
              </w:numPr>
              <w:rPr>
                <w:b/>
                <w:bCs/>
                <w:color w:val="FF0000"/>
                <w:sz w:val="24"/>
                <w:szCs w:val="24"/>
              </w:rPr>
            </w:pPr>
            <w:r w:rsidRPr="00876CDF">
              <w:rPr>
                <w:rFonts w:hint="cs"/>
                <w:b/>
                <w:bCs/>
                <w:color w:val="000080"/>
                <w:sz w:val="24"/>
                <w:szCs w:val="24"/>
                <w:rtl/>
              </w:rPr>
              <w:t xml:space="preserve">بداية اجازة نهاية العام : </w:t>
            </w:r>
            <w:r w:rsidRPr="00876CD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نهاية دوام يوم الخميس: 19/10/1441هـ</w:t>
            </w:r>
          </w:p>
        </w:tc>
      </w:tr>
      <w:tr w:rsidR="00D87BE9">
        <w:trPr>
          <w:trHeight w:val="886"/>
          <w:jc w:val="center"/>
        </w:trPr>
        <w:tc>
          <w:tcPr>
            <w:tcW w:w="271" w:type="pct"/>
            <w:tcBorders>
              <w:top w:val="single" w:sz="2" w:space="0" w:color="E36C0A"/>
              <w:left w:val="single" w:sz="24" w:space="0" w:color="E36C0A"/>
              <w:bottom w:val="single" w:sz="24" w:space="0" w:color="E36C0A"/>
              <w:right w:val="single" w:sz="2" w:space="0" w:color="E36C0A"/>
            </w:tcBorders>
            <w:shd w:val="clear" w:color="auto" w:fill="FDE9D9"/>
            <w:vAlign w:val="center"/>
            <w:hideMark/>
          </w:tcPr>
          <w:p w:rsidR="00D87BE9" w:rsidRDefault="00406C9C">
            <w:pPr>
              <w:jc w:val="center"/>
              <w:rPr>
                <w:rFonts w:ascii="Tahoma" w:hAnsi="Tahoma" w:cs="PT Bold Heading"/>
                <w:color w:val="002060"/>
                <w:sz w:val="46"/>
                <w:szCs w:val="46"/>
              </w:rPr>
            </w:pPr>
            <w:r>
              <w:rPr>
                <w:rFonts w:ascii="Tahoma" w:hAnsi="Tahoma" w:cs="PT Bold Heading" w:hint="cs"/>
                <w:color w:val="002060"/>
                <w:sz w:val="46"/>
                <w:szCs w:val="46"/>
                <w:rtl/>
              </w:rPr>
              <w:t>17</w:t>
            </w:r>
          </w:p>
        </w:tc>
        <w:tc>
          <w:tcPr>
            <w:tcW w:w="990" w:type="pct"/>
            <w:gridSpan w:val="2"/>
            <w:tcBorders>
              <w:top w:val="single" w:sz="2" w:space="0" w:color="E36C0A"/>
              <w:left w:val="single" w:sz="2" w:space="0" w:color="E36C0A"/>
              <w:bottom w:val="single" w:sz="24" w:space="0" w:color="E36C0A"/>
              <w:right w:val="single" w:sz="24" w:space="0" w:color="E36C0A"/>
            </w:tcBorders>
            <w:shd w:val="clear" w:color="auto" w:fill="FFFFFF"/>
            <w:vAlign w:val="center"/>
            <w:hideMark/>
          </w:tcPr>
          <w:p w:rsidR="00D87BE9" w:rsidRDefault="00406C9C">
            <w:pPr>
              <w:jc w:val="center"/>
              <w:rPr>
                <w:rFonts w:cs="Times New Roman"/>
                <w:b/>
                <w:bCs/>
                <w:color w:val="000080"/>
                <w:sz w:val="34"/>
                <w:szCs w:val="34"/>
                <w:lang w:eastAsia="ar-SA"/>
              </w:rPr>
            </w:pPr>
            <w:r>
              <w:rPr>
                <w:rFonts w:cs="Times New Roman" w:hint="cs"/>
                <w:b/>
                <w:bCs/>
                <w:color w:val="000080"/>
                <w:sz w:val="34"/>
                <w:szCs w:val="34"/>
                <w:rtl/>
                <w:lang w:eastAsia="ar-SA"/>
              </w:rPr>
              <w:t>برامج علاجية</w:t>
            </w:r>
          </w:p>
        </w:tc>
        <w:tc>
          <w:tcPr>
            <w:tcW w:w="0" w:type="auto"/>
            <w:vMerge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vAlign w:val="center"/>
            <w:hideMark/>
          </w:tcPr>
          <w:p w:rsidR="00D87BE9" w:rsidRDefault="00D87BE9">
            <w:pPr>
              <w:bidi w:val="0"/>
              <w:rPr>
                <w:rFonts w:ascii="Tahoma" w:hAnsi="Tahoma" w:cs="PT Bold Heading"/>
                <w:color w:val="002060"/>
                <w:sz w:val="26"/>
                <w:szCs w:val="26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vAlign w:val="center"/>
            <w:hideMark/>
          </w:tcPr>
          <w:p w:rsidR="00D87BE9" w:rsidRDefault="00D87BE9">
            <w:pPr>
              <w:bidi w:val="0"/>
              <w:rPr>
                <w:rFonts w:cs="Times New Roman"/>
                <w:b/>
                <w:bCs/>
                <w:color w:val="FF0000"/>
                <w:sz w:val="30"/>
                <w:szCs w:val="30"/>
                <w:lang w:eastAsia="ar-SA"/>
              </w:rPr>
            </w:pPr>
          </w:p>
        </w:tc>
      </w:tr>
      <w:tr w:rsidR="00D87BE9">
        <w:trPr>
          <w:trHeight w:val="147"/>
          <w:jc w:val="center"/>
        </w:trPr>
        <w:tc>
          <w:tcPr>
            <w:tcW w:w="5000" w:type="pct"/>
            <w:gridSpan w:val="14"/>
            <w:tcBorders>
              <w:top w:val="single" w:sz="18" w:space="0" w:color="E36C0A"/>
              <w:left w:val="nil"/>
              <w:bottom w:val="single" w:sz="18" w:space="0" w:color="E36C0A"/>
              <w:right w:val="nil"/>
            </w:tcBorders>
            <w:vAlign w:val="center"/>
          </w:tcPr>
          <w:p w:rsidR="00D87BE9" w:rsidRDefault="00D87BE9">
            <w:pPr>
              <w:ind w:hanging="10"/>
              <w:jc w:val="center"/>
              <w:rPr>
                <w:rFonts w:ascii="Arial" w:hAnsi="Arial" w:cs="PT Bold Heading"/>
                <w:color w:val="993366"/>
                <w:sz w:val="4"/>
                <w:szCs w:val="4"/>
              </w:rPr>
            </w:pPr>
          </w:p>
        </w:tc>
      </w:tr>
      <w:tr w:rsidR="00D87BE9">
        <w:trPr>
          <w:trHeight w:val="20"/>
          <w:jc w:val="center"/>
        </w:trPr>
        <w:tc>
          <w:tcPr>
            <w:tcW w:w="1739" w:type="pct"/>
            <w:gridSpan w:val="5"/>
            <w:tcBorders>
              <w:top w:val="single" w:sz="18" w:space="0" w:color="E36C0A"/>
              <w:left w:val="single" w:sz="18" w:space="0" w:color="E36C0A"/>
              <w:bottom w:val="single" w:sz="2" w:space="0" w:color="E36C0A"/>
              <w:right w:val="single" w:sz="2" w:space="0" w:color="E36C0A"/>
            </w:tcBorders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>معلمة المادة:</w:t>
            </w:r>
          </w:p>
        </w:tc>
        <w:tc>
          <w:tcPr>
            <w:tcW w:w="1617" w:type="pct"/>
            <w:gridSpan w:val="5"/>
            <w:tcBorders>
              <w:top w:val="single" w:sz="18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>المشرفة التربوية:</w:t>
            </w:r>
          </w:p>
        </w:tc>
        <w:tc>
          <w:tcPr>
            <w:tcW w:w="1644" w:type="pct"/>
            <w:gridSpan w:val="4"/>
            <w:tcBorders>
              <w:top w:val="single" w:sz="18" w:space="0" w:color="E36C0A"/>
              <w:left w:val="single" w:sz="2" w:space="0" w:color="E36C0A"/>
              <w:bottom w:val="single" w:sz="2" w:space="0" w:color="E36C0A"/>
              <w:right w:val="single" w:sz="18" w:space="0" w:color="E36C0A"/>
            </w:tcBorders>
            <w:vAlign w:val="center"/>
            <w:hideMark/>
          </w:tcPr>
          <w:p w:rsidR="00D87BE9" w:rsidRDefault="00406C9C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>مديرة المدرسة:</w:t>
            </w:r>
          </w:p>
        </w:tc>
      </w:tr>
      <w:tr w:rsidR="00D87BE9">
        <w:trPr>
          <w:trHeight w:val="469"/>
          <w:jc w:val="center"/>
        </w:trPr>
        <w:tc>
          <w:tcPr>
            <w:tcW w:w="1739" w:type="pct"/>
            <w:gridSpan w:val="5"/>
            <w:tcBorders>
              <w:top w:val="single" w:sz="2" w:space="0" w:color="E36C0A"/>
              <w:left w:val="single" w:sz="18" w:space="0" w:color="E36C0A"/>
              <w:bottom w:val="single" w:sz="18" w:space="0" w:color="E36C0A"/>
              <w:right w:val="single" w:sz="2" w:space="0" w:color="E36C0A"/>
            </w:tcBorders>
            <w:vAlign w:val="center"/>
          </w:tcPr>
          <w:p w:rsidR="00D87BE9" w:rsidRDefault="00D87BE9">
            <w:pPr>
              <w:jc w:val="center"/>
              <w:rPr>
                <w:rFonts w:ascii="Traditional Arabic" w:hAnsi="Traditional Arabic" w:cs="PT Bold Heading"/>
                <w:sz w:val="28"/>
                <w:szCs w:val="28"/>
              </w:rPr>
            </w:pPr>
          </w:p>
        </w:tc>
        <w:tc>
          <w:tcPr>
            <w:tcW w:w="1617" w:type="pct"/>
            <w:gridSpan w:val="5"/>
            <w:tcBorders>
              <w:top w:val="single" w:sz="2" w:space="0" w:color="E36C0A"/>
              <w:left w:val="single" w:sz="2" w:space="0" w:color="E36C0A"/>
              <w:bottom w:val="single" w:sz="18" w:space="0" w:color="E36C0A"/>
              <w:right w:val="single" w:sz="2" w:space="0" w:color="E36C0A"/>
            </w:tcBorders>
            <w:vAlign w:val="center"/>
          </w:tcPr>
          <w:p w:rsidR="00D87BE9" w:rsidRDefault="00D87BE9">
            <w:pPr>
              <w:jc w:val="center"/>
              <w:rPr>
                <w:rFonts w:ascii="Traditional Arabic" w:hAnsi="Traditional Arabic" w:cs="PT Bold Heading"/>
                <w:sz w:val="28"/>
                <w:szCs w:val="28"/>
              </w:rPr>
            </w:pPr>
          </w:p>
        </w:tc>
        <w:tc>
          <w:tcPr>
            <w:tcW w:w="1644" w:type="pct"/>
            <w:gridSpan w:val="4"/>
            <w:tcBorders>
              <w:top w:val="single" w:sz="2" w:space="0" w:color="E36C0A"/>
              <w:left w:val="single" w:sz="2" w:space="0" w:color="E36C0A"/>
              <w:bottom w:val="single" w:sz="18" w:space="0" w:color="E36C0A"/>
              <w:right w:val="single" w:sz="18" w:space="0" w:color="E36C0A"/>
            </w:tcBorders>
            <w:vAlign w:val="center"/>
          </w:tcPr>
          <w:p w:rsidR="00D87BE9" w:rsidRDefault="00D87BE9">
            <w:pPr>
              <w:jc w:val="center"/>
              <w:rPr>
                <w:rFonts w:ascii="Traditional Arabic" w:hAnsi="Traditional Arabic" w:cs="PT Bold Heading"/>
                <w:sz w:val="28"/>
                <w:szCs w:val="28"/>
              </w:rPr>
            </w:pPr>
          </w:p>
        </w:tc>
      </w:tr>
    </w:tbl>
    <w:p w:rsidR="00D87BE9" w:rsidRDefault="00D87BE9">
      <w:pPr>
        <w:rPr>
          <w:sz w:val="24"/>
          <w:szCs w:val="24"/>
          <w:rtl/>
        </w:rPr>
      </w:pPr>
    </w:p>
    <w:sectPr w:rsidR="00D87BE9" w:rsidSect="003F16B3">
      <w:pgSz w:w="16838" w:h="11906" w:orient="landscape" w:code="9"/>
      <w:pgMar w:top="567" w:right="567" w:bottom="567" w:left="567" w:header="0" w:footer="0" w:gutter="0"/>
      <w:cols w:space="708"/>
      <w:titlePg/>
      <w:bidi/>
      <w:rtlGutter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A2C" w:rsidRDefault="00D65A2C" w:rsidP="003F16B3">
      <w:r>
        <w:separator/>
      </w:r>
    </w:p>
  </w:endnote>
  <w:endnote w:type="continuationSeparator" w:id="0">
    <w:p w:rsidR="00D65A2C" w:rsidRDefault="00D65A2C" w:rsidP="003F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onotype Koufi"/>
    <w:panose1 w:val="00000000000000000000"/>
    <w:charset w:val="4E"/>
    <w:family w:val="auto"/>
    <w:pitch w:val="variable"/>
    <w:sig w:usb0="02942001" w:usb1="03D40006" w:usb2="02620000" w:usb3="00000000" w:csb0="00000040" w:csb1="00000000"/>
  </w:font>
  <w:font w:name="PT Bold Heading">
    <w:altName w:val="PT Bold Heading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A2C" w:rsidRDefault="00D65A2C" w:rsidP="003F16B3">
      <w:r>
        <w:separator/>
      </w:r>
    </w:p>
  </w:footnote>
  <w:footnote w:type="continuationSeparator" w:id="0">
    <w:p w:rsidR="00D65A2C" w:rsidRDefault="00D65A2C" w:rsidP="003F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62A17AC"/>
    <w:lvl w:ilvl="0" w:tplc="04090009">
      <w:start w:val="1"/>
      <w:numFmt w:val="bullet"/>
      <w:lvlText w:val=""/>
      <w:lvlJc w:val="left"/>
      <w:pPr>
        <w:tabs>
          <w:tab w:val="left" w:pos="1603"/>
        </w:tabs>
        <w:ind w:left="16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323"/>
        </w:tabs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43"/>
        </w:tabs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63"/>
        </w:tabs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83"/>
        </w:tabs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203"/>
        </w:tabs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923"/>
        </w:tabs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43"/>
        </w:tabs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63"/>
        </w:tabs>
        <w:ind w:left="7363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66A4208"/>
    <w:lvl w:ilvl="0" w:tplc="AA807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1720"/>
    <w:multiLevelType w:val="hybridMultilevel"/>
    <w:tmpl w:val="974C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BE9"/>
    <w:rsid w:val="003F16B3"/>
    <w:rsid w:val="00406C9C"/>
    <w:rsid w:val="004A3C0E"/>
    <w:rsid w:val="00D65A2C"/>
    <w:rsid w:val="00D8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C3DFFE6-B389-4AA0-8EDA-335E92D5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</w:pPr>
    <w:rPr>
      <w:rFonts w:cs="Simplified Arabic"/>
      <w:color w:val="000000"/>
      <w:sz w:val="40"/>
      <w:szCs w:val="40"/>
    </w:rPr>
  </w:style>
  <w:style w:type="paragraph" w:styleId="1">
    <w:name w:val="heading 1"/>
    <w:basedOn w:val="a"/>
    <w:next w:val="a"/>
    <w:link w:val="1Char"/>
    <w:pPr>
      <w:keepNext/>
      <w:spacing w:before="240" w:after="6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1Char">
    <w:name w:val="العنوان 1 Char"/>
    <w:link w:val="1"/>
    <w:rPr>
      <w:rFonts w:ascii="Cambria" w:hAnsi="Cambria"/>
      <w:b/>
      <w:bCs/>
      <w:kern w:val="32"/>
      <w:sz w:val="32"/>
      <w:szCs w:val="32"/>
    </w:rPr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rPr>
      <w:rFonts w:cs="Simplified Arabic"/>
      <w:color w:val="000000"/>
      <w:sz w:val="40"/>
      <w:szCs w:val="40"/>
      <w:lang w:val="en-US" w:eastAsia="en-US" w:bidi="ar-SA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</w:style>
  <w:style w:type="table" w:styleId="a5">
    <w:name w:val="Table Grid"/>
    <w:basedOn w:val="a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العنوان Char"/>
    <w:link w:val="a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Title"/>
    <w:basedOn w:val="a"/>
    <w:next w:val="a"/>
    <w:link w:val="Char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0">
    <w:name w:val="بلا تباعد1"/>
    <w:pPr>
      <w:bidi/>
    </w:pPr>
    <w:rPr>
      <w:sz w:val="24"/>
      <w:szCs w:val="24"/>
    </w:rPr>
  </w:style>
  <w:style w:type="character" w:styleId="a7">
    <w:name w:val="Strong"/>
    <w:rPr>
      <w:b/>
      <w:bCs/>
    </w:rPr>
  </w:style>
  <w:style w:type="paragraph" w:customStyle="1" w:styleId="11">
    <w:name w:val="سرد الفقرات1"/>
    <w:basedOn w:val="a"/>
    <w:pPr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</w:rPr>
  </w:style>
  <w:style w:type="paragraph" w:styleId="3">
    <w:name w:val="Body Text 3"/>
    <w:basedOn w:val="a"/>
    <w:rPr>
      <w:rFonts w:ascii="Arial" w:hAnsi="Arial" w:cs="Arial"/>
      <w:b/>
      <w:bCs/>
      <w:color w:val="auto"/>
      <w:sz w:val="28"/>
      <w:szCs w:val="28"/>
      <w:lang w:eastAsia="ar-SA"/>
    </w:rPr>
  </w:style>
  <w:style w:type="character" w:customStyle="1" w:styleId="Char2">
    <w:name w:val="عنوان فرعي Char"/>
    <w:link w:val="a8"/>
    <w:rPr>
      <w:rFonts w:cs="Tahoma"/>
      <w:b/>
      <w:bCs/>
      <w:noProof/>
      <w:szCs w:val="26"/>
      <w:lang w:eastAsia="ar-SA"/>
    </w:rPr>
  </w:style>
  <w:style w:type="paragraph" w:styleId="a8">
    <w:name w:val="Subtitle"/>
    <w:basedOn w:val="a"/>
    <w:link w:val="Char2"/>
    <w:pPr>
      <w:ind w:left="-1192" w:right="-1276"/>
    </w:pPr>
    <w:rPr>
      <w:rFonts w:cs="Times New Roman"/>
      <w:b/>
      <w:bCs/>
      <w:noProof/>
      <w:color w:val="auto"/>
      <w:sz w:val="20"/>
      <w:szCs w:val="26"/>
      <w:lang w:eastAsia="ar-SA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customStyle="1" w:styleId="1Char0">
    <w:name w:val="1 Char"/>
    <w:basedOn w:val="a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color w:val="auto"/>
      <w:sz w:val="28"/>
      <w:szCs w:val="20"/>
    </w:rPr>
  </w:style>
  <w:style w:type="paragraph" w:customStyle="1" w:styleId="CharChar2CharCharCharCharCharChar">
    <w:name w:val="Char Char2 Char Char Char Char Char Char"/>
    <w:basedOn w:val="a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color w:val="auto"/>
      <w:sz w:val="28"/>
      <w:szCs w:val="20"/>
    </w:rPr>
  </w:style>
  <w:style w:type="paragraph" w:styleId="a9">
    <w:name w:val="List Paragraph"/>
    <w:basedOn w:val="a"/>
    <w:pPr>
      <w:ind w:left="720"/>
    </w:pPr>
    <w:rPr>
      <w:rFonts w:cs="Times New Roman"/>
      <w:color w:val="auto"/>
      <w:sz w:val="24"/>
      <w:szCs w:val="24"/>
      <w:lang w:eastAsia="ar-SA"/>
    </w:rPr>
  </w:style>
  <w:style w:type="character" w:customStyle="1" w:styleId="Char">
    <w:name w:val="رأس الصفحة Char"/>
    <w:link w:val="a3"/>
    <w:rsid w:val="003F16B3"/>
    <w:rPr>
      <w:rFonts w:cs="Simplified Arabic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Company>Hewlett-Packard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اليوم</dc:title>
  <dc:creator>***</dc:creator>
  <cp:lastModifiedBy>شدوان الامين</cp:lastModifiedBy>
  <cp:revision>4</cp:revision>
  <cp:lastPrinted>2011-12-20T17:55:00Z</cp:lastPrinted>
  <dcterms:created xsi:type="dcterms:W3CDTF">2019-12-01T11:14:00Z</dcterms:created>
  <dcterms:modified xsi:type="dcterms:W3CDTF">2020-01-03T23:20:00Z</dcterms:modified>
</cp:coreProperties>
</file>