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CC" w:rsidRPr="00031DCC" w:rsidRDefault="00031DCC" w:rsidP="00031DCC">
      <w:pPr>
        <w:jc w:val="center"/>
        <w:rPr>
          <w:rFonts w:hint="cs"/>
          <w:b/>
          <w:bCs/>
          <w:color w:val="C00000"/>
          <w:sz w:val="24"/>
          <w:szCs w:val="24"/>
          <w:rtl/>
        </w:rPr>
      </w:pPr>
      <w:r w:rsidRPr="00031DCC">
        <w:rPr>
          <w:rFonts w:hint="cs"/>
          <w:b/>
          <w:bCs/>
          <w:color w:val="C00000"/>
          <w:sz w:val="24"/>
          <w:szCs w:val="24"/>
          <w:rtl/>
        </w:rPr>
        <w:t>تطبيقات المصادر الحرة على نظام تشغيل (نوافذ)</w:t>
      </w:r>
    </w:p>
    <w:p w:rsidR="00031DCC" w:rsidRDefault="00031DCC" w:rsidP="00031DCC">
      <w:pPr>
        <w:rPr>
          <w:rFonts w:hint="cs"/>
          <w:rtl/>
        </w:rPr>
      </w:pPr>
      <w:r w:rsidRPr="00031DCC">
        <w:rPr>
          <w:rFonts w:cs="Arial"/>
          <w:rtl/>
        </w:rPr>
        <w:drawing>
          <wp:inline distT="0" distB="0" distL="0" distR="0">
            <wp:extent cx="5076825" cy="847725"/>
            <wp:effectExtent l="0" t="0" r="0" b="0"/>
            <wp:docPr id="5" name="كائن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12" cy="1872208"/>
                      <a:chOff x="539552" y="1268760"/>
                      <a:chExt cx="8208912" cy="1872208"/>
                    </a:xfrm>
                  </a:grpSpPr>
                  <a:sp>
                    <a:nvSpPr>
                      <a:cNvPr id="2" name="مستطيل مستدير الزوايا 1"/>
                      <a:cNvSpPr/>
                    </a:nvSpPr>
                    <a:spPr>
                      <a:xfrm>
                        <a:off x="539552" y="1268760"/>
                        <a:ext cx="8208912" cy="187220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4400" dirty="0" smtClean="0">
                              <a:cs typeface="Mudir MT" pitchFamily="2" charset="-78"/>
                            </a:rPr>
                            <a:t>خطوات </a:t>
                          </a:r>
                          <a:r>
                            <a:rPr lang="ar-SA" sz="4400" dirty="0" smtClean="0">
                              <a:cs typeface="Mudir MT" pitchFamily="2" charset="-78"/>
                            </a:rPr>
                            <a:t>تركيب </a:t>
                          </a:r>
                          <a:r>
                            <a:rPr lang="ar-SA" sz="4400" dirty="0" smtClean="0">
                              <a:cs typeface="Mudir MT" pitchFamily="2" charset="-78"/>
                            </a:rPr>
                            <a:t>برنامج المكتب المفتوح</a:t>
                          </a:r>
                        </a:p>
                        <a:p>
                          <a:pPr algn="ctr"/>
                          <a:r>
                            <a:rPr lang="ar-SA" sz="6000" b="1" dirty="0">
                              <a:solidFill>
                                <a:srgbClr val="FFFF00"/>
                              </a:solidFill>
                              <a:effectLst>
                                <a:glow rad="101600">
                                  <a:schemeClr val="bg1">
                                    <a:alpha val="60000"/>
                                  </a:schemeClr>
                                </a:glow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Monotype Corsiva" pitchFamily="66" charset="0"/>
                              <a:cs typeface="Mudir MT" pitchFamily="2" charset="-78"/>
                            </a:rPr>
                            <a:t>( </a:t>
                          </a:r>
                          <a:r>
                            <a:rPr lang="en-US" sz="6000" b="1" dirty="0" smtClean="0">
                              <a:solidFill>
                                <a:srgbClr val="FFFF00"/>
                              </a:solidFill>
                              <a:effectLst>
                                <a:glow rad="101600">
                                  <a:schemeClr val="bg1">
                                    <a:alpha val="60000"/>
                                  </a:schemeClr>
                                </a:glow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Monotype Corsiva" pitchFamily="66" charset="0"/>
                              <a:cs typeface="Mudir MT" pitchFamily="2" charset="-78"/>
                            </a:rPr>
                            <a:t>open office</a:t>
                          </a:r>
                          <a:r>
                            <a:rPr lang="ar-SA" sz="6000" b="1" dirty="0" smtClean="0">
                              <a:solidFill>
                                <a:srgbClr val="FFFF00"/>
                              </a:solidFill>
                              <a:effectLst>
                                <a:glow rad="101600">
                                  <a:schemeClr val="bg1">
                                    <a:alpha val="60000"/>
                                  </a:schemeClr>
                                </a:glow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Monotype Corsiva" pitchFamily="66" charset="0"/>
                              <a:cs typeface="Mudir MT" pitchFamily="2" charset="-78"/>
                            </a:rPr>
                            <a:t>)</a:t>
                          </a:r>
                          <a:endParaRPr lang="ar-SA" sz="4400" b="1" dirty="0" smtClean="0">
                            <a:solidFill>
                              <a:srgbClr val="FFFF00"/>
                            </a:solidFill>
                            <a:effectLst>
                              <a:glow rad="101600">
                                <a:schemeClr val="bg1">
                                  <a:alpha val="60000"/>
                                </a:schemeClr>
                              </a:glow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Monotype Corsiva" pitchFamily="66" charset="0"/>
                            <a:cs typeface="Mudir MT" pitchFamily="2" charset="-78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31DCC" w:rsidRDefault="00031DCC" w:rsidP="00031DCC">
      <w:pPr>
        <w:rPr>
          <w:rFonts w:hint="cs"/>
          <w:rtl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244.5pt;margin-top:13.8pt;width:191.25pt;height:86.25pt;z-index:251660288" adj="779,21825">
            <v:textbox>
              <w:txbxContent>
                <w:p w:rsidR="00031DCC" w:rsidRDefault="00031DCC" w:rsidP="00031DCC"/>
              </w:txbxContent>
            </v:textbox>
            <w10:wrap anchorx="page"/>
          </v:shape>
        </w:pict>
      </w:r>
    </w:p>
    <w:p w:rsidR="00031DCC" w:rsidRDefault="00031DCC" w:rsidP="00031DCC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29" type="#_x0000_t63" style="position:absolute;left:0;text-align:left;margin-left:11.25pt;margin-top:4.25pt;width:191.25pt;height:86.25pt;z-index:251661312" adj="779,21825">
            <v:textbox>
              <w:txbxContent>
                <w:p w:rsidR="00031DCC" w:rsidRDefault="00031DCC" w:rsidP="00031DCC"/>
              </w:txbxContent>
            </v:textbox>
            <w10:wrap anchorx="page"/>
          </v:shape>
        </w:pict>
      </w:r>
    </w:p>
    <w:p w:rsidR="00031DCC" w:rsidRDefault="00031DCC" w:rsidP="00031DCC"/>
    <w:p w:rsidR="00031DCC" w:rsidRDefault="00031DCC" w:rsidP="00031DCC">
      <w:pPr>
        <w:rPr>
          <w:rFonts w:hint="cs"/>
          <w:rtl/>
        </w:rPr>
      </w:pPr>
    </w:p>
    <w:p w:rsidR="00031DCC" w:rsidRDefault="00031DCC" w:rsidP="00031DCC">
      <w:pPr>
        <w:rPr>
          <w:rFonts w:hint="cs"/>
          <w:rtl/>
        </w:rPr>
      </w:pPr>
      <w:r>
        <w:rPr>
          <w:noProof/>
          <w:rtl/>
        </w:rPr>
        <w:pict>
          <v:shape id="_x0000_s1027" type="#_x0000_t63" style="position:absolute;left:0;text-align:left;margin-left:1.5pt;margin-top:22.75pt;width:174.75pt;height:74.25pt;z-index:251659264" adj="2243,27098">
            <v:textbox>
              <w:txbxContent>
                <w:p w:rsidR="00031DCC" w:rsidRDefault="00031DCC" w:rsidP="00031DCC"/>
              </w:txbxContent>
            </v:textbox>
            <w10:wrap anchorx="page"/>
          </v:shape>
        </w:pict>
      </w:r>
    </w:p>
    <w:p w:rsidR="00031DCC" w:rsidRDefault="00031DCC" w:rsidP="00031DCC">
      <w:pPr>
        <w:rPr>
          <w:rFonts w:hint="cs"/>
          <w:rtl/>
        </w:rPr>
      </w:pPr>
      <w:r>
        <w:rPr>
          <w:noProof/>
          <w:rtl/>
        </w:rPr>
        <w:pict>
          <v:shape id="_x0000_s1026" type="#_x0000_t63" style="position:absolute;left:0;text-align:left;margin-left:3in;margin-top:3.45pt;width:191.25pt;height:86.25pt;z-index:251658240" adj="779,21825">
            <v:textbox>
              <w:txbxContent>
                <w:p w:rsidR="00031DCC" w:rsidRDefault="00031DCC"/>
              </w:txbxContent>
            </v:textbox>
            <w10:wrap anchorx="page"/>
          </v:shape>
        </w:pict>
      </w:r>
    </w:p>
    <w:p w:rsidR="00031DCC" w:rsidRDefault="00031DCC" w:rsidP="00031DCC">
      <w:pPr>
        <w:rPr>
          <w:rFonts w:hint="cs"/>
          <w:rtl/>
        </w:rPr>
      </w:pPr>
    </w:p>
    <w:p w:rsidR="00031DCC" w:rsidRDefault="00031DCC" w:rsidP="00031DCC">
      <w:pPr>
        <w:rPr>
          <w:rFonts w:hint="cs"/>
          <w:rtl/>
        </w:rPr>
      </w:pPr>
    </w:p>
    <w:p w:rsidR="00031DCC" w:rsidRDefault="00031DCC" w:rsidP="00031DCC">
      <w:pPr>
        <w:rPr>
          <w:rFonts w:hint="cs"/>
          <w:rtl/>
        </w:rPr>
      </w:pPr>
    </w:p>
    <w:p w:rsidR="00031DCC" w:rsidRDefault="00031DCC" w:rsidP="00031DCC">
      <w:pPr>
        <w:rPr>
          <w:rFonts w:hint="cs"/>
          <w:rtl/>
        </w:rPr>
      </w:pPr>
      <w:r>
        <w:rPr>
          <w:noProof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0" type="#_x0000_t64" style="position:absolute;left:0;text-align:left;margin-left:1.5pt;margin-top:54.65pt;width:461.25pt;height:379.6pt;z-index:251662336" adj="3021">
            <v:textbox>
              <w:txbxContent>
                <w:p w:rsidR="00031DCC" w:rsidRDefault="00031DCC" w:rsidP="00031DC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1-شغلي برنامج الوورد في المكتب المفتوح؟</w:t>
                  </w:r>
                </w:p>
                <w:p w:rsidR="00031DCC" w:rsidRDefault="00031DCC" w:rsidP="00031DC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</w:t>
                  </w:r>
                </w:p>
                <w:p w:rsidR="00031DCC" w:rsidRDefault="00031DCC" w:rsidP="00031DCC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2-شغلي برنامج الرسم واسخدمي أداة النص وادرجي رسم بياني؟</w:t>
                  </w:r>
                </w:p>
                <w:p w:rsidR="00031DCC" w:rsidRPr="00031DCC" w:rsidRDefault="00031DCC" w:rsidP="00031DCC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031DCC">
                    <w:rPr>
                      <w:rFonts w:hint="cs"/>
                      <w:b/>
                      <w:bCs/>
                      <w:rtl/>
                    </w:rPr>
                    <w:t>...</w:t>
                  </w:r>
                  <w:r w:rsidRPr="00031DCC">
                    <w:rPr>
                      <w:rFonts w:cs="Arial"/>
                      <w:b/>
                      <w:bCs/>
                      <w:rtl/>
                    </w:rPr>
                    <w:t xml:space="preserve"> </w:t>
                  </w:r>
                  <w:r w:rsidRPr="00031DCC">
                    <w:rPr>
                      <w:rFonts w:cs="Arial"/>
                      <w:b/>
                      <w:bCs/>
                      <w:rtl/>
                    </w:rPr>
                    <w:drawing>
                      <wp:inline distT="0" distB="0" distL="0" distR="0">
                        <wp:extent cx="1647825" cy="1638300"/>
                        <wp:effectExtent l="19050" t="0" r="9525" b="0"/>
                        <wp:docPr id="12" name="صورة 4" descr="110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" name="صورة 78" descr="110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825" cy="163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1DCC" w:rsidRDefault="00031DCC" w:rsidP="00031DCC">
                  <w:r>
                    <w:rPr>
                      <w:rFonts w:hint="cs"/>
                      <w:rtl/>
                    </w:rPr>
                    <w:t xml:space="preserve">                             </w:t>
                  </w:r>
                </w:p>
              </w:txbxContent>
            </v:textbox>
            <w10:wrap anchorx="page"/>
          </v:shape>
        </w:pict>
      </w:r>
      <w:r w:rsidRPr="00031DCC">
        <w:rPr>
          <w:rFonts w:cs="Arial"/>
          <w:rtl/>
        </w:rPr>
        <w:drawing>
          <wp:inline distT="0" distB="0" distL="0" distR="0">
            <wp:extent cx="5274310" cy="872337"/>
            <wp:effectExtent l="19050" t="0" r="0" b="0"/>
            <wp:docPr id="17" name="كائن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8912" cy="1357322"/>
                      <a:chOff x="467544" y="1000108"/>
                      <a:chExt cx="8208912" cy="1357322"/>
                    </a:xfrm>
                  </a:grpSpPr>
                  <a:sp>
                    <a:nvSpPr>
                      <a:cNvPr id="2" name="مستطيل مستدير الزوايا 1"/>
                      <a:cNvSpPr/>
                    </a:nvSpPr>
                    <a:spPr>
                      <a:xfrm>
                        <a:off x="467544" y="1000108"/>
                        <a:ext cx="8208912" cy="1357322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6000" b="1" dirty="0" smtClean="0">
                              <a:solidFill>
                                <a:srgbClr val="FFFF00"/>
                              </a:solidFill>
                              <a:effectLst>
                                <a:glow rad="101600">
                                  <a:schemeClr val="bg1">
                                    <a:alpha val="60000"/>
                                  </a:schemeClr>
                                </a:glow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Monotype Corsiva" pitchFamily="66" charset="0"/>
                              <a:cs typeface="Mudir MT" pitchFamily="2" charset="-78"/>
                            </a:rPr>
                            <a:t>تطبيقات المكتب المفتوح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31DCC" w:rsidRDefault="00031DCC" w:rsidP="00031DCC">
      <w:pPr>
        <w:rPr>
          <w:rFonts w:hint="cs"/>
          <w:rtl/>
        </w:rPr>
      </w:pPr>
    </w:p>
    <w:p w:rsidR="00031DCC" w:rsidRDefault="00031DCC" w:rsidP="00031DCC">
      <w:pPr>
        <w:rPr>
          <w:rFonts w:hint="cs"/>
          <w:rtl/>
        </w:rPr>
      </w:pPr>
    </w:p>
    <w:p w:rsidR="00031DCC" w:rsidRDefault="00031DCC" w:rsidP="00031DCC">
      <w:pPr>
        <w:rPr>
          <w:rFonts w:hint="cs"/>
          <w:rtl/>
        </w:rPr>
      </w:pPr>
    </w:p>
    <w:p w:rsidR="00C4060A" w:rsidRDefault="00C4060A" w:rsidP="00031DCC">
      <w:pPr>
        <w:rPr>
          <w:rFonts w:hint="cs"/>
        </w:rPr>
      </w:pPr>
    </w:p>
    <w:sectPr w:rsidR="00C4060A" w:rsidSect="00F301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1DCC"/>
    <w:rsid w:val="00031DCC"/>
    <w:rsid w:val="00627488"/>
    <w:rsid w:val="00C4060A"/>
    <w:rsid w:val="00F3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  <o:r id="V:Rule5" type="callout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0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31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31DCC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031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31DCC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abdae</dc:creator>
  <cp:lastModifiedBy>abdae</cp:lastModifiedBy>
  <cp:revision>1</cp:revision>
  <dcterms:created xsi:type="dcterms:W3CDTF">2013-09-24T13:38:00Z</dcterms:created>
  <dcterms:modified xsi:type="dcterms:W3CDTF">2013-09-24T14:13:00Z</dcterms:modified>
</cp:coreProperties>
</file>