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80" w:rsidRDefault="007E050F">
      <w:pPr>
        <w:rPr>
          <w:rFonts w:hint="cs"/>
          <w:rtl/>
        </w:rPr>
      </w:pP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بحث كامل عن القراءة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المكتبة المدرسية تنمي في النشء عادة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القراءة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والاطلاع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. وفي هذه الصورة مجموعة من التلاميذ في إحدى المدارس بالرياض داخل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المكتبة المدرسية ومعهم مدرس يقوم بتوجيههم وشرح ما يصعب عليهم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القراءة هي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عملية استخراج المعنى من الكلمات المطبوعة أو المكتوبة. وهي أساسية في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التعلم،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وإحدى المهارات المهمة في الحياة اليومية. والقراءة مفتاح لكل أنواع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المعلومات،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حيث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تمكننا من معرفة كيف نبني الأشياء أو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نصلحها،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ونستمتع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بالقصص،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ونكتشف ما يؤمن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به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الآخرون،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ونُعمل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خيالنا،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ونوسع دائرة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اهتماماتنا،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ونطور أفكارنا ومعتقداتنا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الخاصة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وقد يقرأ الناس مئات الكلمات بل آلافها في كل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يوم،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دون أن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ينظروا في كتاب أو صحيفة أو مجلة. فهم على سبيل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يقرؤون رسائلهم البريدية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ولوحات الشارع وتوجيهات المرور ولوحات الإعلانات التجارية والكلمات المكتوبة في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الإعلانات التجارية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التلفازية،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والعبارات الملصقة على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الطرود،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وكثيرًا من الأشياء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الأخرى التي تحتوي على كلمات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وتعني القراءة في أبسط معانيها التعرف على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الحروف ومجموعاتها بوصفها رموزًا تمثل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أصواتًا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مخصوصة. وهذه الأصوات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تؤلف،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بدورها،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كلمات تعبر عن أفكار تعبيرًا مطبوعًا أو مكتوبًا. والتعريف الأوسع للقراءة يجعلها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أكثر ارتباطًا بالاستخدامات الأخرى للغة والتفكير. ووفقًا لهذا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التعريف،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تعتمد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القراءة في المقام الأول على ذاكرة القارئ وخبرته في فهم ما يقرأ. وتنطوي بعد ذلك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على مدى جودة تذكر القارئ للمواد واستخدامه لها وتفاعله معها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lastRenderedPageBreak/>
        <w:t>وفي أغلب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الأحيان يركز تعليم القراءة على مهارات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معينة،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مثل التعرف على الكلمة وتنمية حصيلة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المفردات والاستيعاب (فهم المقروء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).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ومع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فربما تكون أفضل طريقة لتعلم القراءة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هي ببساطة مجرد القراءة. فالكبار ـ وخصوصًا الآباء ـ والمعلمون وأمناء المكتبات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يستطيعون مساعدة الأطفال ليصبحوا قراء جيدين عن طريق القراءة لهم وتشجيعهم على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الإكثار من قراءة أنواع متعددة من المواد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وتسمى القدرة على القراءة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والكتابة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التعلم،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ويسمى الشخص الذي يستطيع القراءة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متعلمًا،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أما الشخص الذي لا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يستطيع القراءة فيسمى أميًا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 w:rsidRPr="007E050F"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أهمية القراءة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تؤدي القراءة دورًا رئيسيًا في الحياة اليومية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لكثير من الناس. فالناس يقرؤون لوحات الطريق والخرائط ووصفات صنع الأطعمة والبطاقات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الملصقة على زجاجات الدواء والإرشادات المرفقة بالأدوات المنزلية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الجديدة،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كما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يقرؤون استمارات ضرائب الدخل وطلب الوظائف والاقتراض ويقومون بملئها. وتسمى القدرة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على القيام بمثل هذه الأنشطة المفيدة القراءة الوظيفية أو التعلم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الوظيفي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وقراءة الطالب نوع خاص من القراءة الوظيفة التي كانت دائمًا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مهمة بالنسبة للطلاب. فكل المواد الدراسية الأولية مثل الرياضيات والعلوم والدراسات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الاجتماعية والتهجي تحتم على الطلاب قراءتها. وفي المرحلة الثانوية والجامعية تصبح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معرفة المتعلم للقراءة والكتابة أمرًا أكثر أهمية. فالطلاب الكبار يجب عليهم أن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يقرؤوا لكي يفهموا مجموعة من الموضوعات شديدة التنوع. وتتطلب قراءة الطالب أيضًا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القدرة على قراءة أنواع خاصة من المواد المشتملة على الرسوم التوضيحية والرسوم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البيانية والخرائط والجداول. ونظرًا لأن الناس يتعلمون طوال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حياتهم،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فإن هذه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المهارات القرائية تظل مفيدة بعد أن يُنهي الشخص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lastRenderedPageBreak/>
        <w:t>تعليمه النظامي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وهناك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نوع آخر من القراءة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الوظيفية،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وهو القراءة في محل العمل. وهذه القراءة معنية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بالقدرة على قراءة المواد الضرورية للقيام بعمل معين. وتشمل هذه المواد كتبًا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إرشادية لتشغيل الحاسوب والإنسان الآلي وغيرهما من الآلات التقنية. وإضافة إلى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تستلزم الترقية الوظيفية غالبًا الانخراط في صفوف أو ورش تدريبية تتطلب مهارات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قرائية خاصة. وهذا هو أحد الجوانب التي تؤثر فيها قدرة الإنسان على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في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نجاحه العلمي تأثيرًا مباشرًا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وإضافة إلى القراءة التي يقوم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الناس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في الصفوف الدراسية وفي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العمل،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فإنهم يقرؤون الكتب والمجلات وغيرها من المواد طلبًا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للمعلومات الشخصية والترويح عن النفس. فكثير منهم يقرؤون ليزدادوا معرفة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باهتماماتهم الشخصية مثل الرياضة أو العلوم أو الأحداث الجارية أو التاريخ أو الصحة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أو الزهور أو الرسم. ويقرأ ملايين الناس الروايات وقصص المغامرات والسير الذاتية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وغيرها من الكتب طلبًا للتسلية. فالقراءة الترويحية تساعد الناس على فهم الآخرين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وتأخذهم في رحلة إلى أجزاء مجهولة من العالم وتمكِّنهم من مشاركة الناس تجاربهم على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امتداد التاريخ</w:t>
      </w:r>
      <w:r>
        <w:rPr>
          <w:rFonts w:ascii="Arial" w:hAnsi="Arial" w:cs="Arial"/>
          <w:b/>
          <w:bCs/>
          <w:color w:val="331144"/>
          <w:sz w:val="36"/>
          <w:szCs w:val="36"/>
        </w:rPr>
        <w:t>.</w:t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</w:rPr>
        <w:br/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ونظرًا لأن التلفاز أصبح يشكل جزءًا رئيسيًا من الحياة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المعاصرة،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توقع بعض الخبراء أن يصبح الناس غير محتاجين أو راغبين كثيرًا في القراءة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كما فعلوا من ذي قبل. ومع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 فإن الكتب والمجلات والصحف مازالت تملأ الرفوف في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محلات بيع الكتب وفي أكشاك بيع الصحف وفي الأسواق المركزية وفي المكتبات العامة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.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>ويعتقد بعض الخبراء أن المعلومات والتسلية التي يقدمها التلفاز والأجهزة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التكنولوجية الأخرى قد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lastRenderedPageBreak/>
        <w:t>كشفت للناس أفكارًا واهتمامات جديدة أوجدت لديهم أسبابًا</w:t>
      </w:r>
      <w:r>
        <w:rPr>
          <w:rFonts w:ascii="Arial" w:hAnsi="Arial" w:cs="Arial"/>
          <w:b/>
          <w:bCs/>
          <w:color w:val="33114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31144"/>
          <w:sz w:val="36"/>
          <w:szCs w:val="36"/>
          <w:rtl/>
        </w:rPr>
        <w:t xml:space="preserve">ودوافع إضافية تدعوهم </w:t>
      </w:r>
      <w:proofErr w:type="spellStart"/>
      <w:r>
        <w:rPr>
          <w:rFonts w:ascii="Arial" w:hAnsi="Arial" w:cs="Arial"/>
          <w:b/>
          <w:bCs/>
          <w:color w:val="331144"/>
          <w:sz w:val="36"/>
          <w:szCs w:val="36"/>
          <w:rtl/>
        </w:rPr>
        <w:t>للقراءة</w:t>
      </w:r>
      <w:r>
        <w:rPr>
          <w:rFonts w:ascii="Arial" w:hAnsi="Arial" w:cs="Arial"/>
          <w:b/>
          <w:bCs/>
          <w:color w:val="331144"/>
          <w:rtl/>
        </w:rPr>
        <w:t>أنواع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القراءة</w:t>
      </w:r>
      <w:r>
        <w:rPr>
          <w:rFonts w:ascii="Arial" w:hAnsi="Arial" w:cs="Arial"/>
          <w:b/>
          <w:bCs/>
          <w:color w:val="331144"/>
        </w:rPr>
        <w:t xml:space="preserve"> :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 xml:space="preserve">يختلف الناس في قدرتهم على القراءة. فعلى سبيل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يميل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الذين يمارسون القراءة منذ مدة طويلة إلى فهم ما يقرؤونه فهمًا أسرع وأيسر من الفهم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الذي يحققه القراء المبتدئون. وإضافة إلى </w:t>
      </w:r>
      <w:proofErr w:type="spellStart"/>
      <w:r>
        <w:rPr>
          <w:rFonts w:ascii="Arial" w:hAnsi="Arial" w:cs="Arial"/>
          <w:b/>
          <w:bCs/>
          <w:color w:val="331144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يثري القراء القدامى قراءاتهم بخبرات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تأسيسية أكثر من القراء الجدد. فهم يستطيعون استخدام خبراتهم لإضافة معلومات </w:t>
      </w:r>
      <w:proofErr w:type="spellStart"/>
      <w:r>
        <w:rPr>
          <w:rFonts w:ascii="Arial" w:hAnsi="Arial" w:cs="Arial"/>
          <w:b/>
          <w:bCs/>
          <w:color w:val="331144"/>
          <w:rtl/>
        </w:rPr>
        <w:t>مهمة،</w:t>
      </w:r>
      <w:proofErr w:type="spellEnd"/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ربما لم يفصح عنها النص الذي يقرؤونه إفصاحًا تامًا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وبغض النظر عن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العمر والتدريب والخبرات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الأخرى،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فإن قدرات الناس على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وعاداتهم </w:t>
      </w:r>
      <w:proofErr w:type="spellStart"/>
      <w:r>
        <w:rPr>
          <w:rFonts w:ascii="Arial" w:hAnsi="Arial" w:cs="Arial"/>
          <w:b/>
          <w:bCs/>
          <w:color w:val="331144"/>
          <w:rtl/>
        </w:rPr>
        <w:t>فيها،</w:t>
      </w:r>
      <w:proofErr w:type="spellEnd"/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تختلف من شخص إلى آخر. فبعض الناس يقرؤون قراءة سريعة بشكل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بارع،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ويفهمون ـ في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الوقت ذاته ـ النقاط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الأساسية،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ويتذكرون الأمثلة الرئيسية. وبعض الناس يقرؤون قراءة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بطيئة جدًا محاولين استيعاب كل </w:t>
      </w:r>
      <w:proofErr w:type="spellStart"/>
      <w:r>
        <w:rPr>
          <w:rFonts w:ascii="Arial" w:hAnsi="Arial" w:cs="Arial"/>
          <w:b/>
          <w:bCs/>
          <w:color w:val="331144"/>
          <w:rtl/>
        </w:rPr>
        <w:t>كلمة،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دون تقييم لأهمية المعلومات في بعض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الأحيان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ويستعمل القارئ أساليب قرائية متنوعة اعتمادًا على طبيعة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المادة المقروءة وصعوبتها والغرض من قراءتها وتطور لغة القارئ وألفته بالموضوع</w:t>
      </w:r>
      <w:r>
        <w:rPr>
          <w:rFonts w:ascii="Arial" w:hAnsi="Arial" w:cs="Arial"/>
          <w:b/>
          <w:bCs/>
          <w:color w:val="331144"/>
        </w:rPr>
        <w:t>.</w:t>
      </w:r>
      <w:r w:rsidRPr="007E050F"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يمكن تصنيف القراءة في ثلاثـة أنواع رئيسية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>1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الترويحية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2-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الدراسية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3-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الاستطلاعية. ويستطيع القراء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المهرة أن ينتقلوا بيسر وسهولة من نوع إلى آخر اعتمادًا على غرضهم من القراءة وعلى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طبيعة المادة المقروءة نفسها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للمتعة في المنزل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الترويحية. يمدنا هذا النوع من القراءة بساعات عديدة من المتعة. وعندما يقرأ الناس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لمجرد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المتعة فإن أغلبهم يقرأ بسرعة متراخية غير منتظمة. فقد يمرون على حكاية ما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مرورًا سريعًا إلى أن يصلوا إلى مشهد أو وصف أو حتى جملة تسرهم أو ترضيهم على نحو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خاص،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فيقرؤون هذا الجزء قراءة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متأنية،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وربما أعادوا قراءته للاستمتاع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به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تذوقه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أو تأمله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الدراسية. تتطلب هذه القراءة من القارئ عادة اهتمامًا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دقيقًا بالنص المقروء. فالقارئ الجيد يبحث عن الأفكار والتفاصيل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المهمة،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ثم يحاول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معرفة كيف ترتبط هذه الأفكار والتفاصيل بعضها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ببعض،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وكيف تنسجم مع الموضوع العام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وتميل سرعة القراءة إلى أن تكون أبطأ في الوهلة الأولى التي نقرأ فيها المادة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الدراسية،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وربما احتاج القارئ إلى إعادة قراءة مقاطع من النص لكي يفهمه فهمًا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تامًا. وربما تكون سرعة القراءة أكبر بكثير عندما نقرأ المادة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للمراجعة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في المكتبات تساعد في تنمية ملكة القراءة والتحصيل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عند الدارسين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الاستطلاعية. ينطوي هذا النوع على تغطية قدر كبير من النص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المقروء للحصول على فكرة عامة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حول محتواه. وفي مثل هذه الأحوال يمكن للقارئ أن يمر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مرورًا سريعًا على المادة لكي يفهم الفكرة الرئيسية. ثم يبحث القارئ بعد ذلك عن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التفاصيل التي تعزز أو توضح تلك الفكرة. أما إذا كان غرض القارئ هو العثور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حقيقة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معينة،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مثال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معين،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فإنه يبدأ بالمرور السريع على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النص،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ثم يقرأ بعض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المقاطع قراءة متأنية ليتأكد من أنه قد وجد المعلومات التي يرغب في العثور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عليهاالتنقل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بين أنواع القراءة. يستخدم أغلب الناس أساليب قرائية مختلفة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فعلى سبيل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تُقرأ القصة البوليسية التي تطلب للتسلية فقط قراءة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سريعة،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بيد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أن قراءة رواية روسية فذة تتطلب منا قراءة متأنية دقيقة. أما النصوص التقنية التي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تؤدي إلى ترقيتنا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العمل،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التي تخبرنا كيف نقوم بإصلاح شيء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فتتطلب عادة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قراءة ثاقبة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ويستطيع القراء الجيدون أن ينتقلوا بيسر وسهولة من نوع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قرائي إلى آخر. فعلى سبيل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قد يبدأ الطالب الذي يقوم بجمع معلومات لكتابة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ورقة بحثية بمسح شامل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للمقالات،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ليحدد مدى مناسبتها لموضوعه. وقد تقود مقالة واحدة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الطالب إلى تغيير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موضوعه،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ولذلك يقرأ هذه المقالة قراءة ثاقبة ويختار موضوعًا آخر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 xml:space="preserve">وفي أثناء بحث القارئ عن موضوع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جديد،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يقوم بالبحث عن معلومات لوضع مخطط أولي لبحثه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وقد يرى القارئ أثناء قراءته الاستطلاعية مقالة مسلية فيقرؤها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للمتعة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وتتحسن المرونة القرائية مع الخبرة. فالقراء المبتدئون يميلون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إلى قراءة كل شيء على نحو مرتبك إلى حد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متقدمين بصورة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بطيئة،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كلمة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فكلمة،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لأنهم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يشككون في مقدرتهم على التعرف على الكلمات. وعندما يقرأ القراء المواد التي تتبع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أساليبهم اللغوية ـ أي الكلمات والجمل المألوفة التي يستعملونها ـ فإن هؤلاء القراء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ـ وحتى المبتدئين منهم ـ يستطيعون القراءة بسرعة وفهم في آن واحد. ومع مرور الوقت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يدركون أن المواد القرائية المختلفة تتطلب منهم قدرات قرائية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مختلفةكيف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نقرأ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تعتمد القراءة أولاً على إدراكنا (رؤيتنا وتعرفنا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)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للحروف والكلمات المكتوبة أو المطبوعة. ويجب علينا بعد ذلك أن نستوعب ما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ندرك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إدراك المادة المقروءة. تبدأ عملية القراءة عندما ترى عيوننا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المثيرات البصرية ـ أي الرموز المطبوعة أو المكتوبة التي تشكل ما نقرأ. وتلتقط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تحركات العين فوق الرموز المثيرات. وتحدث تحركات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العين،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التي تسمى الحركات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اللاقطة،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عندما تتحرك عيوننا خلال الصفحة متوقفة لمدة وجيزة لكي تلتقط مجموعات من الكلمات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وأثناء تحرك عيوننا خلال السطر تتوقف ثم تتحرك بصورة متكررة. وهذه الوقفات تسمى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التركيزات. وتحدث حركة أخرى من حركات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العين،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تسمى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النكوص،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عندما ترتد عيوننا إلى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الوراء لتعيد قراءة كلمة أو مجموعة من الكلمات. وعندما تتحرك عيوننا من سطر مطبوع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إلى آخر تستعمل حركة تسمى سحبة العودة. 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فإن القراء الجيدين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لايدركون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حركات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عيونهم أثناء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وتحول الخلايا العصبية الموجودة في عيوننا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المثيرات البصرية إلى نبضات إلكترونية تنتقل إلى المركز البصري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الدماغ،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وعندئذ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يرسل المركز البصري النبضات إلى المناطق المحددة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الدماغ،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المسؤولة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عن تنظيم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التفكير وتخزين الذاكرة والاستدلال. وتتعرف هذه المناطق على الرموز المطبوعة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المكتوبة وتحولها إلى معنى. وتتضمن العملية الجسدية للقراءة أيضًا تخزين الأصوات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والمعاني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والتمثيلات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التصويرية لما نقرأ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استيعاب ما يُدرك. تنطوي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على أكثر من مجرد رؤية المثيرات البصرية. فلابد أولاً أن تختار نصًا معينًا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يرضي أغراضًا معينة. وهذه الأغراض لا تحدد اختيار النص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فحسب،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بل تساعدك أيضًا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تحديد الخبرات والمهارات القرائية التي تستعملها لكي تستوعب المادة المقروءة. وقد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يوحي لك غرضك بالطريقة التي يمكنك من خلالها استعمال المعرفة الجديدة أو الفهم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الجديد الذي تحصلت عليه من المادة المقروءة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وعندما تقرأ تعتمد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أفكار ومشاعر جمة مخزونة في ذاكرتك. وهذه الأفكار والمشاعر هي التي تشكل خلفيتك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وتعتمد في قراءتك أيضًا على الذاكرة الكلامية ـ أي على فهم الكيفية التي تجتمع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الكلمات وتكوِّن أفكارًا أكثر تعقيدًا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وتتغير خلفيتك وذاكرتك الكلامية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مع كل تجربة قرائية. فالمعلومات التي تجدها في المادة المقروءة الجديدة تمتزج مع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تجاربك السابقة فتصحح سوء فهم لديك أو تزودك بمعلومات جديدة أو توسع نطاق اهتمامك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أو تساعدك على حل المشكلات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ويفتقد القراء في حالات كثيرة الخلفية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والذاكرة الكلامية التي يحتاجونهما لاستيعاب النص استيعابًا سريعًا وسهلاً. ويستطيع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مثل هؤلاء القراء استعمال أساليب تدعى أساليب التعرف على الكلمة. وكلما زادت تجربة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القارئ القرائية زادت قدرته على تطبيق هذه الأساليب لاستيعاب الكلمات غير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المألوفة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ويستطيع القراء استعمال أنواع عامة عديدة من أساليب التعرف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على الكلمات. فعلى سبيل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يستطيع القارئ الذي لا يعرف معنى كلمة معينة أن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يبحث عن مفاتيح سياقية في النص المحيط بالكلمة. وقد تكون هذه المفاتيح دلالية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نظمية. فعندما يستعمل القارئ المفاتيح الدلالية فإنه يحاول ربط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الكلمة بالمعلومات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والتوضيحات الأخرى التي تتضمنها المادة المقروءة. وتشمل المفاتيح الدلالية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المقارنات والمقابلات والتعريفات والأوصاف ووضع الكلمات الجديدة بجانب كلمات مألوفة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تساعد على شرح معناها. ويستطيع القارئ أيضًا أن يعتمد على المفاتيح النظمية ـ أي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موقع الكلمة في النص واستخدامها النحوي. فعلى سبيل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يمكن أن يساعد تحديد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وظيفة الكلمة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(اسم،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فعل،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صفة،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ظرف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القارئ على اكتشاف معناها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وفي أسلوب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للتعرف على الكلمات يدعى التحليل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البنيوي،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يستعمل القارئ مفاتيح داخل الكلمة نفسها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ليخمن ما تعنيه الكلمة. ويعول القارئ على معرفته بمعاني السوابق واللواحق والجذور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(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أصول الكلمات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والكلمات متعددة المقاطع والنهايات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الإعرابية،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مثل الواو والنون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(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ون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والياء والنون (ين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وكيفية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ارتباطها،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بعضها ببعض. فكلمة سيكتبون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مثلاً،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تتكون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من السابقتين السين والياء والجذر كتب واللاحقة ون. وتمرن بعض الطرق التعليمية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الطلاب على السوابق واللواحق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والجذور،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بيد أن أفضل طريقة يضيف من خلالها الطلاب مثل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هذه المعرفة إلى ذاكرتهم الكلامية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هي تعرفهم على الكلمات المكونة من هذه الأجزاء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نص يفهمونه واستعمالها في محادثاتهم وكتاباتهم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ويستعمل أسلوبٌ آخر من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أساليب التعرف على الكلمات يسمى الطريقة الصوتية العلاقات التي توجد بين الأصوات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المنطوقة والحروف. فكثير من القراء المبتدئين يدرَّبون على نطق كلمة يكون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بمقدروهم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التعرف عليها بعد ذلك إذا كانوا قد سمعوها من قبل. وبهذه الطريقة يتعلم القارئ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الربط بين الرموز المطبوعة والأصوات المنطوقة. ولتقف على مزيد من المعلومات حول علم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الصوتيات،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انظر الجزء الخاص بتعليم القراءة في هذه المقالة. انظر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أيضًا: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الطريقة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الصوتية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المقروئية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. لا يتحدد نجاح عملية القراءة بمقدرة الشخص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الجيدة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فحسب،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بل أيضًا بمدى سهولة المادة المقروءة.وتشمل العوامل المهمة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التي تؤثر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مقروئية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أي مادة مطبوعة ما يلي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1-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متوسط عدد الكلمات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الجمل،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  <w:t xml:space="preserve">2-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عدد الكلمات المفهومة عادة،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3-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متوسط عدد المقاطع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الكلمات،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4-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عدد الجمل المعقدة الطويلة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5-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عدد الأفكار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المجردة،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  <w:t xml:space="preserve">6-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استعمال شبه الجمل</w:t>
      </w:r>
    </w:p>
    <w:p w:rsidR="007E050F" w:rsidRPr="007E050F" w:rsidRDefault="007E050F">
      <w:pPr>
        <w:rPr>
          <w:rFonts w:hint="cs"/>
          <w:rtl/>
        </w:rPr>
      </w:pP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ويمكن كتابة الكتب الدراسية والمراجع والصحف والمطبوعات الحكومية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ومطويات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المستهلكين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الإعلامية،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بعد تحديد مستوى المخاطبين بمراعاة هذه العوامل. وقد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وُضع عدد من الصيغ لتحديد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مقروئية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النصوص. ويجب أن يكون مستوى القراءة التقريبي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معروفًا لمن سيقرؤون المادة. 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فليس ثمة صيغة أو طريقة محددة يمكنها التنبؤ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بمواقف القراء واهتماماتهم أو معرفتهم السابقة حول الموضوع. فهذه العوامل الثلاثة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قد تقود الناس إلى القراءة بمستويات أدنى أو أعلى من المستويات التي قد تتنبأ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صيغة معينة. ويرفض كثير من الناشرين هذه الأيام الصيغ الجامدة لتحديد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مقروئية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النص،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ولكنهم مستمرون في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تصميم المواد المقروءة وفقًا لمستويات قراءة الجمهور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المستهدف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تعليم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إن تعقيد عملية القراءة يجعل من تدريسها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بطريقة واحدة فقط أمرًا بالغ الصعوبة. وعوضًا عن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يستعمل أغلب معلمي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مزيجًا من الأساليب يحدده أداؤهم الخاص وحاجات الطلاب والمواد التدريسية المتاحة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وتشتمل البرامج التعليمية المألوفة الاستعمال ما يلي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1-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المنهج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الإنمائي،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2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-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المنهج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التكاملي،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3-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منهج التعليم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بالممارسة،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4-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المنهج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الصوتي،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5-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المنهج البصري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الكلمي،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6-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برامج القراءة الفردية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 الإنمائي. تستعمل هذه الطريقة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مجموعة من الكتب الدراسية التي تسمى كتب القراءة الأساسية. وتشكل هذه الكتب المواد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الأساسية في كثير من المدارس. وتتدرج كتب القراءة الأساسية في تقديم المهارات التي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تعد مهمة للقراء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المبتدئين،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وخاصة أساليب التعرف على الكلمات. وتتيح الكتب الدراسية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للطلاب الفرص لكي يوظفوا المهارات السابقة ويتدربوا عليها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وتتكون الكتب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الأساسية المعتادة لتعليم القراءة من كتب دراسية معدة لكل مستوى من مستويات تعليم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القراءة. ويحاول ناشرو هذه الكتب الدراسية تقديم قصص ومقالات وكتابات أخرى ذات صلة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بالأطفال. ويمكن أن يتضمن الكتاب مختارات من النصوص الأدبية التي حصلت على جوائز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النصوص الأدبية الفذة القديمة. وبالإضافة إلى كتب تعليم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تقدم البرامج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الأساسية كتب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المعلمين،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وكتب تمارين الطلاب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والاختبارات،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ومواد إضافية لكل مستوى من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مستويات القدرة القرائية. وعادة ما يقسم المعلمون الذين يستعملون الكتب الأساسية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لتعليم القراءة الأطفال إلى مجموعات وفقًا لقدراتهم القرائية واحتياجاتهم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التعليمية. ويستطيعون بعد ذلك اختيار المواد التعليمية التي تلائم أهدافهم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التعليمية واحتياجات الطلاب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وفي البرامج الإنمائية تنطوي معظم دروس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على إجابات مكتوبة يقدمها الطلاب عن أسئلة حول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الواجب وعلى إكمال صفحات كتب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التمارين التي تمُكِّن الطلاب من التمرن على المفاهيم المقدمة في دروس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ويركز عدد كبير من الدروس والنشاطات أيضًا على تنمية الاستيعاب والتفكير التحليلي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وبالإضافة إلى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هناك برامج كثيرة تساعد الطلاب على تحديد غايتهم من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وتشجعهم على اختيار مواد قرائية إضافية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وترسم خطط البرامج الإنمائية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رسمًا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مفصلاً،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وتُمكِّن هذه البرامج المدارس من تعديل دروس القراءة لتناسب كل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المستويات. 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يعتقد بعض الخبراء أن هذه البرامج تركز على أساليب التعرف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الكلمات على حساب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الاستيعاب،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خاصة فيما يتعلق بالقراء المبتدئين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التكاملي. يحاول هذا المنهج تعليم الطلاب أن اللغة وسيلة فعّالة وممتعة للاتصال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وفيها يتعلم الأطفال الكلمات الجديدة من خلال المواد المقروءة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ذاتها،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حيث يمكن 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معاني الكلمات واستخداماتها أفضل 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والعلاقات التي تربط بين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والكتابة والاستماع والتحدث علاقات جوهرية بالنسبة للمنهج التكاملي. فهذه الطريقة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تعرف الكتابة على أنها أحاديث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مطبوعة،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والقراءة والاستماع على أنهما وسليتا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تعلم،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والكتابة والقراءة على أنهما طريقتان للتفكير باستعمال اللغة. ويبدأ المعلمون ـ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الذين يأخذون بالمنهج التكاملي ـ تعليم الأطفال اللغة الشفوية واللغة المكتوبة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كلتيهما وهم في أصغر سن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ممكنة،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وفي بعض الأحيان وهم في المرحلة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التمهيدية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وينص المنهج التكاملي على أن أفضل طريقة لتعلم القراءة هي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قراءة المواد ذات المعاني. ويؤكد معلمو المنهج التكاملي على هدف القراءة وعلى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اختيار الطالب للمادة المقروءة. فعوضًا عن أن يقرأ الطلاب نسخًا من كتاب مدرسي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بعينه،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يقرؤون مواد تعكس اهتماماتهم الشخصية. وغالبًا ما يستطيعون اختيار موادهم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القرائية الخاصة من الصف الدراسي أو المدرسة أو المكتبة أو الكتب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الخاصة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ولا يتبع الصف الدراسي الذي يطبق المنهج التكاملي الدروس التي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تتنبأ بالاحتياجات التي تتطلبها طريقة ما لقراءة نص معين. ولا يدرب المعلمون طلابهم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بعد الانتهاء من قراءة نص معين على المهارات القرائية المستعملة لذلك النص. وعوضًا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عن هذا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كله،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يأتي التدريب ببساطة من خلال مزيد من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منهج التعليم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بالممارسة. يسعى هذا المنهج إلى تنمية المهارات القرائية عن طريق جعل الطلاب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يستعملون تجاربهم الخاصة وقدراتهم اللغوية. ويرتكز هذا المنهج على الاعتقاد القائل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بأن ¸ما يمكنني قوله يمكنني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كتابته،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وما يمكنني كتابته يمكنني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قراءته·.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ويساعد هذا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 الطلاب على إدراك أن اللغة المكتوبة هي ببساطة لغة شفوية في شكل مطبوع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ويستعمل المعلم أساليب الأطفال اللغوية وأفكارهم لكي يساعدهم على تحسين مهاراتهم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والكتابة والاستماع والتحدث. ويُستعمل هذا المنهج عادة في الصفوف التي تطبق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 التكاملي وفي بعض البرامج الإنمائية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وفي منهج التعليم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بالممارسة،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يصنع القراء المبتدئون نصوصهم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الخاصة،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وذلك بأن يملوا على معلمهم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أفكارًا لقصة معينة. ويعتمد الطلاب في تكوين هذه الأفكار على تجاربهم الخاصة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المنزل والمدرسة. ويكتب المعلم أفكار القصة على السبورة أو على صحائف ورقية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كبيرة،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صانعًا ما يسمى في بعض الأحيان صحائف الخبرة. ثم يراجع المعلم صحيفة الخبرة مع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الطلاب،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ويطلب منهم قراءة جمل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متنوعة،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يراجع معهم المادة التي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تعلموها،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يعلمهم أي كلمات جديدة تتضمنها الصحيفة. وقد يقوم الطلاب الأكثر خبرة أيضًا بكتابة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ورسم القصص ذاتها ليصنعوا كتبًا يقرأها الطلاب الآخرون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ويعتقد بعض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المربين أن منهج التعليم بالممارسة قد يحد من تعلم الطلاب أفكارًا وثقافات مختلفة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بيد أن المعلمين سرعان ما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يقومون،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في أغلب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الحالات،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بالجمع بين منهج التعليم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بالممارسة والمناهج الأخرى. أما الخبراء الذين يفضلون منهج التعليم بالممارسة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فيعتقدون أنه أسلوب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فعّال،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وخاصة فيما يتعلق بإعطاء الأطفال فهمًا راسخًا لماهية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ـ وهي عملية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الحصول على المعنى من الكلمات المكتوبة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الصوتي. يعلم هذا المنهج الأطفال ربط الحروف بالأصوات. والمنهج الصوتي في الواقع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أسلوب من أساليب التعرف على الكلمات لا يصبح منهجًا تعليميًا إلا من خلال التأكيد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الشديد على نطق الحروف. ومن خلال استعمال القواعد الصوتية يتعلم التلاميذ ربط الصوت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الصحيح للحروف بكل جزء من أجزاء الكلمة والتعرف على الكلمات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ونطقها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ويفترض معلمو المنهج الصوتي أن الأطفال يعرفون كلمات معينة من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خلال سماعها. ويفترضون أيضًا أن الأطفال يستطيعون تعلم أن الأصوات المتنوعة للغة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المتحدث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تمثل حروفًا معينة أو خليطًا من حروف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وبازدياد المفردات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المرئية عند الأطفال يدركون أن بعض الكلمات تبدأ بالطريقة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نفسها،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كما تنتهي كلمات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أخرى بالطريقة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نفسها،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وتحتوي مجموعة ثالثة على حروف متشابهة مثل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(طحن،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صحن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(زرع،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قرع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(زاد،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زار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).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ويبدأ تعليم الأصوات في هذه المرحلة لمساعدة الأطفال على تمييز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الكلمات الجديدة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وبدراسة الأصوات وأشكالها الكتابية يتعلم الطفل ربط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الصوت الصحيح بكل جزء من الكلمة ويميز نطق الكلمات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ويبدأ المعلمون عادة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بتعليم الطلاب الكلمات التي تتكون من حروف منفصلة مثل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زرع،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وكذلك الكلمات التي تخلو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من الصعوبات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الإملائية،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ويتدرجون منها إلى الكلمات التي تحتوي على عناصر ذات طبيعة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خاصة مثل اللام الشمسية أو الكلمات التي تخالف القواعد الإملائية مثل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هذا،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وذلك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والرحمن والسموات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وتمكن معرفة مبادئ الطريقة الصوتية الشخص من تحديد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أصوات كثير من الكلمات غير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المألوفة،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كما تستطيع أيضًا مساعدة أطفال المرحلة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الابتدائية على تعلم القراءة. لكن أغلب الخبراء يعتقدون أن هذا المنهج يصبح أكثر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جدوى عندما يُجمع بينه وبين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المناهج الأخرى التي تشدد على المعنى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والاستيعاب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المنهج البصري الكلمي. هو إدراك القارئ مجموعة حروف يراها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أول وهلة بوصفها كلمة. وتوصل هذه الكلمة معناها إلى القارئ بصورة سريعة جدًا إلى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درجة أن هذه العملية تبدو وكأنها عملية عفوية. وقد نشأ المنهج البصري الكلمي نتيجة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افتراض مؤداه أن أول ما يتعلمه الأطفال ربما كان التعرف على الكلمات من خلال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أشكالها أو من خلال السياق الذي تظهر فيه. فهم يتعلمون التعرف على أشكال كثير من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الكلمات من خلال الكتب السهلة وعناوين البرامج والإعلانات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التلفازية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وبطاقات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التعريف بالعديد من المنتجات. ويجب على القارئ المبتدئ أن يتحصل على ثروة لغوية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بصرية أساسية تتضمن الكلمات التي يكثر استعمالها باستمرار في اللغة المحكية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وغالبًا ما نجد هذه الكلمات نفسها في اللغة المكتوبة. ويمكن مساعدة الأطفال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التعرف على الكلمات البصرية الأساسية من خلال تدريبهم عليها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rtl/>
        </w:rPr>
        <w:t>ويعتقد بعض المختصين في تعليم القراءة أنه يمكن تعليم الكلمات الجديدة بوصفها كلمات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بصرية دون أي تحليل للأصوات التي </w:t>
      </w:r>
      <w:proofErr w:type="spellStart"/>
      <w:r>
        <w:rPr>
          <w:rFonts w:ascii="Arial" w:hAnsi="Arial" w:cs="Arial"/>
          <w:b/>
          <w:bCs/>
          <w:color w:val="331144"/>
          <w:rtl/>
        </w:rPr>
        <w:t>تستلزمها</w:t>
      </w:r>
      <w:proofErr w:type="spellEnd"/>
      <w:r>
        <w:rPr>
          <w:rFonts w:ascii="Arial" w:hAnsi="Arial" w:cs="Arial"/>
          <w:b/>
          <w:bCs/>
          <w:color w:val="331144"/>
          <w:rtl/>
        </w:rPr>
        <w:t>. فالأطفال يتعلمون كلمات مألوفة كثيرة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بهذه الطريقة. وفي ثلاثينيات القرن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العشرين،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قاد التوسع في تطبيق هذا المنهج إلى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طريقة تدعى منهج انظر وقل أو منهج التعرف على الكلمة بوصفها كلا. ويركز هذا الأسلوب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على التعرف على الكلمة. ويمكن للمبادئ الصوتية أن تساند دون قصد التعرف على الكلمات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في هذه الطريقة. ولم يعد معلمو القراءة يركزون على التعليم بطريقة انظر </w:t>
      </w:r>
      <w:proofErr w:type="spellStart"/>
      <w:r>
        <w:rPr>
          <w:rFonts w:ascii="Arial" w:hAnsi="Arial" w:cs="Arial"/>
          <w:b/>
          <w:bCs/>
          <w:color w:val="331144"/>
          <w:rtl/>
        </w:rPr>
        <w:t>وقل،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بيد أن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تنمية المفردات البصرية </w:t>
      </w:r>
      <w:proofErr w:type="spellStart"/>
      <w:r>
        <w:rPr>
          <w:rFonts w:ascii="Arial" w:hAnsi="Arial" w:cs="Arial"/>
          <w:b/>
          <w:bCs/>
          <w:color w:val="331144"/>
          <w:rtl/>
        </w:rPr>
        <w:t>لايزال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يشكل جزءًا من تعليم القراءة في كثير من الصفوف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الدراسية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lastRenderedPageBreak/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برامج القراءة بالحاسوب تساعد على جعل القراءة مشوّقة وممتعة</w:t>
      </w:r>
      <w:r>
        <w:rPr>
          <w:rFonts w:ascii="Arial" w:hAnsi="Arial" w:cs="Arial"/>
          <w:b/>
          <w:bCs/>
          <w:color w:val="331144"/>
        </w:rPr>
        <w:t xml:space="preserve">. </w:t>
      </w:r>
      <w:r>
        <w:rPr>
          <w:rFonts w:ascii="Arial" w:hAnsi="Arial" w:cs="Arial"/>
          <w:b/>
          <w:bCs/>
          <w:color w:val="331144"/>
          <w:rtl/>
        </w:rPr>
        <w:t>بعد أن ينتهي الدارسون من تمارين القراءة يقومون باختبار أنفسهم فيما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قرأوا</w:t>
      </w:r>
      <w:proofErr w:type="spellEnd"/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برامج القراءة الفردية. تأخذ هذه البرامج في حسبانها القدرات والاحتياجات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الشاملة للطلاب. وتكيف هذه البرامج التعليم والمواد القرائية لتتلاءم مع الحصيلة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القرائية لكل طالب واهتماماته وقدراته. وتحتوي الصفوف الدراسية والمكتبات المدرسية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على كتب ومواد قرائية أخرى تفي بحاجة العديد من مستويات قدرات الطلاب ومجالات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اهتماماتهم. ويتطلب البرنامج القرائي الفردي إشرافًا دقيقًا من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المعلم،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الذي يجب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عليه أن يتحقق من التقدم الذي يحرزه كل طالب في المهارات والمواقف والاهتمامات</w:t>
      </w:r>
      <w:r>
        <w:rPr>
          <w:rFonts w:ascii="Arial" w:hAnsi="Arial" w:cs="Arial"/>
          <w:b/>
          <w:bCs/>
          <w:color w:val="331144"/>
        </w:rPr>
        <w:t xml:space="preserve">. </w:t>
      </w:r>
      <w:r>
        <w:rPr>
          <w:rFonts w:ascii="Arial" w:hAnsi="Arial" w:cs="Arial"/>
          <w:b/>
          <w:bCs/>
          <w:color w:val="331144"/>
          <w:rtl/>
        </w:rPr>
        <w:t>ويتقدم كل طالب بأقصى سرعة ممكنة. ويمكن لهذه البرامج أن تتضمن بعض عناصر المناهج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التعليمية الأخرى مثل المنهج التكاملي ومنهج التعليم بالممارسة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ويمكن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للتعليم الذي يستعين بالحاسوب أن يؤدي دورًا مهمًا في برامج القراءة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الفردية،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على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الرغم من أنه قد يكون أيضًا مكملاً للمناهج التعليمية الأخرى. ويتضمن التعليم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الحاسوبي نصوصًا متبوعة بأسئلة تقيس استيعاب الطالب. وإضافة إلى </w:t>
      </w:r>
      <w:proofErr w:type="spellStart"/>
      <w:r>
        <w:rPr>
          <w:rFonts w:ascii="Arial" w:hAnsi="Arial" w:cs="Arial"/>
          <w:b/>
          <w:bCs/>
          <w:color w:val="331144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تمكن برامج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الطباعة على الحاسوب الطلاب من صنع قصصهم الخاصة. ومثل هذه البرامج شائعة أيضًا في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الصفوف الدراسية التي تطبق منهج التعليم بالممارسة والمنهج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التكاملي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تنشئة قراء جيدين</w:t>
      </w:r>
      <w:r>
        <w:rPr>
          <w:rFonts w:ascii="Arial" w:hAnsi="Arial" w:cs="Arial"/>
          <w:b/>
          <w:bCs/>
          <w:color w:val="331144"/>
        </w:rPr>
        <w:t xml:space="preserve"> :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مختبر القراءة يساعد الطلبة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على تحسين محصولهم من العلوم المختلفة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حاول المربون طوال سنوات عديدة تحديد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الجاهزية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القرائية،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أي العمر الذي يصبح فيه الأطفال جاهزين لتعلم القراءة. واعتقدوا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أن الخصائص التي تشير إلى استعداد الأطفال للقراءة تتضمن القدرات البصرية والخبرات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والاستقرار العاطفي والتقدم اللغوي وغيرها من الخصائص الأخرى. واتفق الخبراء عمومًا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على أنه عندما يصل الأبناء والبنات سن السادسة والنصف تكون هذه الخصائص المتنوعة قد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نمت نموًا كافيًا يمكِّنهم من تعلم القراءة. ونتيجة </w:t>
      </w:r>
      <w:proofErr w:type="spellStart"/>
      <w:r>
        <w:rPr>
          <w:rFonts w:ascii="Arial" w:hAnsi="Arial" w:cs="Arial"/>
          <w:b/>
          <w:bCs/>
          <w:color w:val="331144"/>
          <w:rtl/>
        </w:rPr>
        <w:t>لذلك،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تقدم معظم المدارس تعليم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القراءة الرسمي للصغار ابتداء من هذه السن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أما اليوم فإن معظم المربين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يشككون في فكرة أن الأطفال يصبحون جاهزين لتعلم القراءة في سن السادسة والنصف</w:t>
      </w:r>
      <w:r>
        <w:rPr>
          <w:rFonts w:ascii="Arial" w:hAnsi="Arial" w:cs="Arial"/>
          <w:b/>
          <w:bCs/>
          <w:color w:val="331144"/>
        </w:rPr>
        <w:t xml:space="preserve">. </w:t>
      </w:r>
      <w:r>
        <w:rPr>
          <w:rFonts w:ascii="Arial" w:hAnsi="Arial" w:cs="Arial"/>
          <w:b/>
          <w:bCs/>
          <w:color w:val="331144"/>
          <w:rtl/>
        </w:rPr>
        <w:t>ويشيرون إلى أن بلوغ الطفل سن السادسة والنصف لا يضمن لنا تلقائيًا أنه سيستفيد من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تعليم القراءة. فبعض الأطفال لا يكتمل عندهم ظهور المهارات المرتبطة عادة بالمقدرة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على القراءة إلا في السنة الثامنة من </w:t>
      </w:r>
      <w:proofErr w:type="spellStart"/>
      <w:r>
        <w:rPr>
          <w:rFonts w:ascii="Arial" w:hAnsi="Arial" w:cs="Arial"/>
          <w:b/>
          <w:bCs/>
          <w:color w:val="331144"/>
          <w:rtl/>
        </w:rPr>
        <w:t>أعمارهم،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وبعضهم يمتلك هذه المهارات في سن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الرابعة. وإضافة إلى </w:t>
      </w:r>
      <w:proofErr w:type="spellStart"/>
      <w:r>
        <w:rPr>
          <w:rFonts w:ascii="Arial" w:hAnsi="Arial" w:cs="Arial"/>
          <w:b/>
          <w:bCs/>
          <w:color w:val="331144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يعتقد بعض الخبراء اليوم أن المقدرة على القراءة تعتمد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أساسًا على ما إذا كان في مقدور الطفل أن يركز ذهنه على الحروف والكلمات بوصفها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رموزًا للمعنى أم لا. وقد أصبح ظهور تلك المقدرة يسمى التعلم الناشئ ـ أي بداية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القدرة على القراءة. ويبدو أن مدى خبرة الطفل باللغة المحكية والمكتوبة هو المفتاح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إلى التعلم الناشئ وليس عمره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وتظهر الأبحاث أن الأطفال يبدؤون في الربط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بين الأصوات والرموز التي تمثلها في سن مبكرة. فربما أدهش صغار السن من الأطفال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آباءهم بالكلمات الأولى التي يقرؤونها مثل كلمتي ¸تخفيضات </w:t>
      </w:r>
      <w:proofErr w:type="spellStart"/>
      <w:r>
        <w:rPr>
          <w:rFonts w:ascii="Arial" w:hAnsi="Arial" w:cs="Arial"/>
          <w:b/>
          <w:bCs/>
          <w:color w:val="331144"/>
          <w:rtl/>
        </w:rPr>
        <w:t>كبيرة·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اللتين تضعهما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المتاجر في لوحاتها الإعلانية. وإذا ما طُلب من الأطفال الذين لا يستطيعون الكتابة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أن يكتبوا القصة التي ما انفكوا يحكونها شفويًا فإنهم يخربشون في الغالب الورقة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خربشة منتظمة. ومثل هؤلاء الأطفال يبدون فهمًا لماهية الكتابة وللطريقة التي توضع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من خلالها على الورقة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proofErr w:type="spellStart"/>
      <w:r>
        <w:rPr>
          <w:rFonts w:ascii="Arial" w:hAnsi="Arial" w:cs="Arial"/>
          <w:b/>
          <w:bCs/>
          <w:color w:val="331144"/>
          <w:rtl/>
        </w:rPr>
        <w:t>ولذلك،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تثبت الأبحاث أن الأطفال يبدؤون فهم اللغة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منذ الوهلة الأولى التي يستمعون فيها إلى البالغين وهم يتحدثون معهم. ويبكي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الأطفال،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بدورهم،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ليعربوا للبالغين عن احتياجاتهم من خلال إصدار أصوات متنوعة</w:t>
      </w:r>
      <w:r>
        <w:rPr>
          <w:rFonts w:ascii="Arial" w:hAnsi="Arial" w:cs="Arial"/>
          <w:b/>
          <w:bCs/>
          <w:color w:val="331144"/>
        </w:rPr>
        <w:t xml:space="preserve">. </w:t>
      </w:r>
      <w:r>
        <w:rPr>
          <w:rFonts w:ascii="Arial" w:hAnsi="Arial" w:cs="Arial"/>
          <w:b/>
          <w:bCs/>
          <w:color w:val="331144"/>
          <w:rtl/>
        </w:rPr>
        <w:t>ويوحي التعليم الناشئ بأن الأطفال من كل الأعمار يستطيعون التعلم من تجاربهم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المرتبطة باللغة. فتجارب الأطفال المنزلية والمدرسية </w:t>
      </w:r>
      <w:r>
        <w:rPr>
          <w:rFonts w:ascii="Arial" w:hAnsi="Arial" w:cs="Arial"/>
          <w:b/>
          <w:bCs/>
          <w:color w:val="331144"/>
          <w:rtl/>
        </w:rPr>
        <w:lastRenderedPageBreak/>
        <w:t>تؤثر على جودة تعلمهم القراءة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تأثيرًا بالغًا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القراءة للطفل في المنزل تساعد على إعداده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للمدرسة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التعلم في المنزل. يستطيع الآباء وغيرهم من البالغين في المنزل تعزيز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نمو قدرات الطفل المرتبطة باللغة بطرق عديدة. ففي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البداية،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ينبغي عليهم التأكد من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أن الطفل قادر جسديًا على القراءة من خلال مراقبة مشاكله البصرية والسمعية التي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يمكن معالجتها أو تصحيحها. وينبغي على البالغين أيضًا قضاء وقت طويل في التحدث مع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الطفل بصوت جذاب وواضح. فمن المحتمل أن يثير مثل هذا الاهتمام في نفس الطفل الرغبة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في اللغة ويعطيه الفرصة لتمييز أصوات عديدة وبناء ثروة لفظية. ويقوم بعض البالغين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بتحريك أشياء جذابة أمام عيني الطفل لتنشيط يقظته وتدريبه على تنمية المهارات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الحركية،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أي مهارات التحكم في حركات العينين والرأس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وعندما يبدأ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الأطفال في استعمال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اللغة،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ينبغي على الآباء وغيرهم من البالغين أن يحاولوا التخاطب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معهم. وعندما يقومون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فإن عليهم احترام اهتمامات الطفل وأفكاره والصبر على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محاولاته للتعبير عنها. وبهذه الطريقة يعلم البالغون الأطفال قيمة اللغة بوصفها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وسيلة </w:t>
      </w:r>
      <w:proofErr w:type="spellStart"/>
      <w:r>
        <w:rPr>
          <w:rFonts w:ascii="Arial" w:hAnsi="Arial" w:cs="Arial"/>
          <w:b/>
          <w:bCs/>
          <w:color w:val="331144"/>
          <w:rtl/>
        </w:rPr>
        <w:t>للتواصل،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ويصبحون أيضًا مصدر معلومات رئيسيًا للطفل المحب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للاطلاع</w:t>
      </w:r>
      <w:proofErr w:type="spellEnd"/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ويستطيع الكبار مساعدة الطفل على التقاط الأفكار الأساسية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وكيفية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ارتباطها،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بعضها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ببعض،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مثل الفرق بين فوق </w:t>
      </w:r>
      <w:proofErr w:type="spellStart"/>
      <w:r>
        <w:rPr>
          <w:rFonts w:ascii="Arial" w:hAnsi="Arial" w:cs="Arial"/>
          <w:b/>
          <w:bCs/>
          <w:color w:val="331144"/>
          <w:rtl/>
        </w:rPr>
        <w:t>وأسفل،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وبين تحت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وعلى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وترك الطفل يشارك في أعمال المطبخ أو في بناء شيء ما طريقة ممتازة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لتعريفه بالمقاييس وإعطائه فكرة عن الأحجام والنِّسَبْ. ويستطيع الطفل من خلال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مشاركته في فرز الغسيل تعلم تصنيف الأشياء. وتساعد مثل هذه النشاطات على تنمية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مهارات التفكير المنطقي وتعلم الطفل أو الطفلة كيفية اتباع اطراد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الاتجاهات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 xml:space="preserve">وعندما يقرأ البالغ للطفل قراءة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جهرية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فإنه يستطيع مساعدته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في تعلُّم حب الكتب والقراءة. فالأطفال ـ بمن فيهم الذين لم </w:t>
      </w:r>
      <w:proofErr w:type="spellStart"/>
      <w:r>
        <w:rPr>
          <w:rFonts w:ascii="Arial" w:hAnsi="Arial" w:cs="Arial"/>
          <w:b/>
          <w:bCs/>
          <w:color w:val="331144"/>
          <w:rtl/>
        </w:rPr>
        <w:t>يبلغو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السن التي تسمح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لهم بفهم الكلمات ـ يستمتعون عادة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بحميمية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هذا النشاط. وينبغي على البالغين عندما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يقومون باختيار مواد قرائية للأطفال الكبار أن يراعوا نضج الطفل واهتماماته. فالطفل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يستطيع المشاركة في قصة ما من خلال طرح أسئلة حول أحداث القصة أو محاولة تخمين ما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سيحدث لاحقًا. </w:t>
      </w:r>
      <w:proofErr w:type="spellStart"/>
      <w:r>
        <w:rPr>
          <w:rFonts w:ascii="Arial" w:hAnsi="Arial" w:cs="Arial"/>
          <w:b/>
          <w:bCs/>
          <w:color w:val="331144"/>
          <w:rtl/>
        </w:rPr>
        <w:t>وفوق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هذا </w:t>
      </w:r>
      <w:proofErr w:type="spellStart"/>
      <w:r>
        <w:rPr>
          <w:rFonts w:ascii="Arial" w:hAnsi="Arial" w:cs="Arial"/>
          <w:b/>
          <w:bCs/>
          <w:color w:val="331144"/>
          <w:rtl/>
        </w:rPr>
        <w:t>كله،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تمكِّن القراءة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الجهرية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المستمرة للطفل البالغ من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تبيين المتعة التي تقدمها اللغة والقراءة. ويستطيع البالغون أيضًا أن يبينوا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للأطفال محبتهم الشديدة للقراءة وذلك بتخصيص وقت للقراءة بهدف إمتاع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أنفسهم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 xml:space="preserve">العمل مع المدرسة. تعول المدرسة على التعليم اللغوي الذي </w:t>
      </w:r>
      <w:proofErr w:type="spellStart"/>
      <w:r>
        <w:rPr>
          <w:rFonts w:ascii="Arial" w:hAnsi="Arial" w:cs="Arial"/>
          <w:b/>
          <w:bCs/>
          <w:color w:val="331144"/>
          <w:rtl/>
        </w:rPr>
        <w:t>بيدأ</w:t>
      </w:r>
      <w:proofErr w:type="spellEnd"/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في المنزل. ويقوم المعلمون بتشجيع النمو القرائي من خلال القراءة للأطفال وحكاية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القصص لهم ومناقشة التجارب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الطفولية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وتزويدهم بخبرات جديدة. ويستطيع المعلمون أيضًا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إعطاء الأطفال الفرص العديدة ليعبروا عن أنفسهم تعبيرًا </w:t>
      </w:r>
      <w:proofErr w:type="spellStart"/>
      <w:r>
        <w:rPr>
          <w:rFonts w:ascii="Arial" w:hAnsi="Arial" w:cs="Arial"/>
          <w:b/>
          <w:bCs/>
          <w:color w:val="331144"/>
          <w:rtl/>
        </w:rPr>
        <w:t>شفويًا،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كما يستطيعون كتابة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أو طباعة القصص البسيطة التي يمليها عليهم الأطفال. وتركز برامج القراءة في المراحل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المبكرة على المهارات الأساسية الضرورية لإحراز الاستقلال في التعرف على الكلمات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الجديدة وفهمها. ومثل هذه البرامج تساعد الأطفال أيضًا على استعمال الكلمات في جمل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مفيدة وتنمي اهتمامات الأطفال ومواقفهم تجاه القراءة بوصفها خبرة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مقنعة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ويعتمد نجاح الطالب في أن يصبح قارئًا مستقلاً اعتمادًا كبيرًا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على التعاون بين الآباء </w:t>
      </w:r>
      <w:proofErr w:type="spellStart"/>
      <w:r>
        <w:rPr>
          <w:rFonts w:ascii="Arial" w:hAnsi="Arial" w:cs="Arial"/>
          <w:b/>
          <w:bCs/>
          <w:color w:val="331144"/>
          <w:rtl/>
        </w:rPr>
        <w:t>والمعلمين،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إذ يمكن للآباء أن يعززوا تعليم المدرسة للقراءة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من خلال التعرف على تجارب أبنائهم في المدرسة. وأثناء تعلم الطفل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ينبغي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على البالغين أن يستمروا في تبيان أنهم يعدون القراءة نشاطًا مهمًا وممتعًا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ونافعًا. فيمكنهم على سبيل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أن يكثروا من القراءة </w:t>
      </w:r>
      <w:proofErr w:type="spellStart"/>
      <w:r>
        <w:rPr>
          <w:rFonts w:ascii="Arial" w:hAnsi="Arial" w:cs="Arial"/>
          <w:b/>
          <w:bCs/>
          <w:color w:val="331144"/>
          <w:rtl/>
        </w:rPr>
        <w:t>بانتظام،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كما يمكنهم أيضًا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وضع مواد قرائية جذابة في المنزل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lastRenderedPageBreak/>
        <w:br/>
      </w:r>
      <w:r>
        <w:rPr>
          <w:rFonts w:ascii="Arial" w:hAnsi="Arial" w:cs="Arial"/>
          <w:b/>
          <w:bCs/>
          <w:color w:val="331144"/>
          <w:rtl/>
        </w:rPr>
        <w:t>وينبغي على الآباء وغيرهم من الكبار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التعرف على القضايا والموضوعات المدرسية التي تشوق الطفل على نحو خاص. فهذه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المعلومات سوف تساعدهم على تحديد مدى الجودة التي تخدم ـ أو يمكن أن تخدم ـ </w:t>
      </w:r>
      <w:proofErr w:type="spellStart"/>
      <w:r>
        <w:rPr>
          <w:rFonts w:ascii="Arial" w:hAnsi="Arial" w:cs="Arial"/>
          <w:b/>
          <w:bCs/>
          <w:color w:val="331144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المواد القرائية اهتمامات الطفل الخاصة. وربما قاد هذا ـ بعد ذلك ـ البالغين أنفسهم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إلى تقديم مادة قرائية يقبل عليها الطفل عن طيب خاطر. فعلى سبيل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يمكن لأحد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الأبوين أن يذكر لطفله المراهق ما كتبه أحد النقاد حول لاعب كرة قدم جديد في مجلة</w:t>
      </w:r>
      <w:r>
        <w:rPr>
          <w:rFonts w:ascii="Arial" w:hAnsi="Arial" w:cs="Arial"/>
          <w:b/>
          <w:bCs/>
          <w:color w:val="331144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rtl/>
        </w:rPr>
        <w:t>معينة،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ثم يضع تلك المجلة على طاولة الطعام بحيث يمكن للمراهق أن يجدها فيما بعد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ليتثبت من صحة ملاحظات الناقد أو يرفضها</w:t>
      </w:r>
      <w:r>
        <w:rPr>
          <w:rFonts w:ascii="Arial" w:hAnsi="Arial" w:cs="Arial"/>
          <w:b/>
          <w:bCs/>
          <w:color w:val="331144"/>
        </w:rPr>
        <w:t>.</w:t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</w:rPr>
        <w:br/>
      </w:r>
      <w:r>
        <w:rPr>
          <w:rFonts w:ascii="Arial" w:hAnsi="Arial" w:cs="Arial"/>
          <w:b/>
          <w:bCs/>
          <w:color w:val="331144"/>
          <w:rtl/>
        </w:rPr>
        <w:t>إن الأطفال الذين لا يولون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المدرسة اهتمامًا </w:t>
      </w:r>
      <w:proofErr w:type="spellStart"/>
      <w:r>
        <w:rPr>
          <w:rFonts w:ascii="Arial" w:hAnsi="Arial" w:cs="Arial"/>
          <w:b/>
          <w:bCs/>
          <w:color w:val="331144"/>
          <w:rtl/>
        </w:rPr>
        <w:t>كبيرًا،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ويكون أداؤهم فيها </w:t>
      </w:r>
      <w:proofErr w:type="spellStart"/>
      <w:r>
        <w:rPr>
          <w:rFonts w:ascii="Arial" w:hAnsi="Arial" w:cs="Arial"/>
          <w:b/>
          <w:bCs/>
          <w:color w:val="331144"/>
          <w:rtl/>
        </w:rPr>
        <w:t>ضعيفًا،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ربما لم يكونوا قد تحصلوا على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القدرات القرائية الضرورية </w:t>
      </w:r>
      <w:proofErr w:type="spellStart"/>
      <w:r>
        <w:rPr>
          <w:rFonts w:ascii="Arial" w:hAnsi="Arial" w:cs="Arial"/>
          <w:b/>
          <w:bCs/>
          <w:color w:val="331144"/>
          <w:rtl/>
        </w:rPr>
        <w:t>للنجاح،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أو ربما افتقدوا ببساطة الرغبة في موضوع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القراءة. ونادرًا ما يؤدي إجبار الحدث على القراءة إلى حل </w:t>
      </w:r>
      <w:proofErr w:type="spellStart"/>
      <w:r>
        <w:rPr>
          <w:rFonts w:ascii="Arial" w:hAnsi="Arial" w:cs="Arial"/>
          <w:b/>
          <w:bCs/>
          <w:color w:val="331144"/>
          <w:rtl/>
        </w:rPr>
        <w:t>دائم،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ومن المؤكد تقريبًا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 xml:space="preserve">أنه لن يسهم في تنشئة قارئ جيد. </w:t>
      </w:r>
      <w:proofErr w:type="spellStart"/>
      <w:r>
        <w:rPr>
          <w:rFonts w:ascii="Arial" w:hAnsi="Arial" w:cs="Arial"/>
          <w:b/>
          <w:bCs/>
          <w:color w:val="331144"/>
          <w:rtl/>
        </w:rPr>
        <w:t>لذلك،</w:t>
      </w:r>
      <w:proofErr w:type="spellEnd"/>
      <w:r>
        <w:rPr>
          <w:rFonts w:ascii="Arial" w:hAnsi="Arial" w:cs="Arial"/>
          <w:b/>
          <w:bCs/>
          <w:color w:val="331144"/>
          <w:rtl/>
        </w:rPr>
        <w:t xml:space="preserve"> فإن مناشدة اهتمامات صغار السن وتبيان أهمية</w:t>
      </w:r>
      <w:r>
        <w:rPr>
          <w:rFonts w:ascii="Arial" w:hAnsi="Arial" w:cs="Arial"/>
          <w:b/>
          <w:bCs/>
          <w:color w:val="331144"/>
        </w:rPr>
        <w:t xml:space="preserve"> </w:t>
      </w:r>
      <w:r>
        <w:rPr>
          <w:rFonts w:ascii="Arial" w:hAnsi="Arial" w:cs="Arial"/>
          <w:b/>
          <w:bCs/>
          <w:color w:val="331144"/>
          <w:rtl/>
        </w:rPr>
        <w:t>القراءة وخدمتها لهم من الأساليب المهمة التي ثبت نجاحها</w:t>
      </w:r>
      <w:r>
        <w:rPr>
          <w:rFonts w:ascii="Arial" w:hAnsi="Arial" w:cs="Arial"/>
          <w:b/>
          <w:bCs/>
          <w:color w:val="331144"/>
        </w:rPr>
        <w:t>.</w:t>
      </w:r>
      <w:r w:rsidRPr="007E050F"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مشاكل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حاول الباحثون منذ مدة طويلة تحديد الأسباب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الدقيقة التي تفسر كيف أن بعض الناس لا يتعلمون القراءة مثلما يتعلمها الآخرون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ولكن كلما أمعن الباحثون في إدراك تعقيد عملية القراءة تأكد لهم أن معالجة مشاكل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التي تنشأ عند طفل معين أهم بكثير من الوقوف على السبب الدقيق للمشاكل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ويستعمل بعض المختصين مصطلح عسر القراءة ليشمل أغلب مشاكل القراءة. ويشير مصطلح عسر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إلى مشكلة يرى فيها القارئ الحروف والكلمات معكوسة أو مقلوبة. 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فإن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مثل هذا العكس غالبًا ما يحدث عند القراء قليلي التجربة. وعمومًا فإن هذا المصطلح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قد فقد أهميته لأنه أصبح يستعمل لوصف سلسلة طويلة من مشاكل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الأمر الذي أدى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إلى حدوث ارتباك حول معناه.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انظر: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عسر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ويفضل معظم المختصين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مصطلح قصور القراءة لوصف قصور نمو القراءة الذي يمكن توقعه عند شخص ذي بصر وسمع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عاديين وذكاء عادي أو فوق عادي. ويعتقد كثير من الخبراء الآن أن لمشاكل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أسبابًا عديدة مختلطة جدًا إلى درجة يصعب فيها الفصل بينها. وإضافة إلى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لا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يوجد قارئان يعانيان بالضبط من مشاكل بعينها.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ولذلك،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ينبغي أن يتولى المختص في هذا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المجال تشخيص مشاكل القراءة كلها وعلاجها. وللمزيد من المعلومات حول مشاكل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انظر: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القصور التعليمي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علامات مشاكل القراءة. على الآباء والمعلمين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وغيرهم من البالغين مراقبة علامات صعوبة القراءة عند الأطفال. وينبغي عليهم الشك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وجود صعوبة محتملة إذا أبدى الطفل كراهية للقراءة والمدرسة والواجب. وربما يفضل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الطفل ـ عوضًا عن ذلك ـ النشاطات التي تتطلب قليلاً من القراءة أو لا تتطلب شيئًا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منها. وقد ينتج عن ذلك حصول الطفل على درجات ضعيفة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المدرسة،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وأصابة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المعلم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بالقلق.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وقد يبحث الطفل عن أصدقاء غير مهتمين على وجه الخصوص بالمدرسة وغير ناجحين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فيها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وينبغي على الكبار أن يأخذوا في حسبانهم احتمال وجود مشكلة قرائية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عند الطفل إذا كانت حصيلته من المفردات ضعيفة بشكل غير عادي. فربما كان الطفل الذي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لا يجيد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التحدث،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الذي يقاوم التخاطب 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الكبار،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يتفادى المواقف التي قد تتطلب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الكتابة،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يعاني من صعوبة فهم اللغة المحكية واللغة المكتوبة على حد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سواء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أسباب صعوبات القراءة. يمكن تصنيف صعوبات القراءة في أربعة أنواع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عامة،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هي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العزوف (عن القراءة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2-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ضعف التركيز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3-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قلة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الخبرة،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4-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الإعاقات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الجسدية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العزوف. يعني العزوف انعدام الرغبة في القراءة. والعازفون عن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يستطيعون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ولكنهم يميلون إلى تجنبها. والعزوف عن القراءة يكرس نفسه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ـ أي لا يستطيع قليلو القراءة تنمية مهاراتهم القرائية. فالناس عادة لا يحبون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القيام بعمل لا يجيدون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أداءه،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ولذلك فإن العازفين عن القراءة يميلون إلى التقليل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المستمر من القراءة. ومثل هذا التكريس للعزوف عن القراءة يصبح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حقيقيًا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على وجه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الخصوص في الصف الدراسي الذي يجلس فيه الطالب العازف عن القراءة وسط قراء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مهرة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ضعف التركيز. إذا أراد الإنسان استخراج المعنى من المادة المقروءة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يجب عليه أن يركز ذهنه على النص. وفي بعض الأحيان يخفق كل القراء تقريبًا في 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النص الذي تراه أعينهم. وغالبًا ما يحاول بعض القراء ـ وبخاصة الصغار الذين يكلفون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بواجب قرائي منزلي ـ القراءة بهذه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الطريقة،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كما لو كانت عملية القراءة عملية آلية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لاتحتاج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إلى تفكير. ولكن استيعاب المادة المقروءة يتطلب استحضار معرفة القارئ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وخبرته في عملية الحصول على معنى من الكلمات. فمن الواضح أن الاستيعاب يتطلب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اهتمامًا بالموضوع وكيفية تناول النص له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ويستطيع القراء العمل 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تحسين استيعابهم بعدة طرق. فينبغي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عليهم،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أولاً،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أن يدركوا السبب الذي دفعهم إلى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قراءة نص مخصوص. وينبغي عليهم بعد ذلك إيجاد توقعات وتنبؤات حول النص الذي سيقرؤونه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اعتمادًا على أمور مثل عنوان النص ومؤلفه وبنيته. وينبغي عليهم أثناء القراءة أن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يلخصوا المادة ويقيموها. ومن شأن الرجوع إلى مصادر أخرى ـ مثل معجم أو نص آخر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معلم أو شخص آخر ـ أن يساعدهم على توضيح المادة القرائية الصعبة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قلة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الخبرة. يستحضر كل القراء خبراتهم في عملية الاستيعاب. فالأطفال الذين يأتون من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بيوت تُقدّر فيها الأحاديث والأفكار والمواد المطبوعة حق قدرها تكون لديهم خبرة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واسعة تمنحهم تفوقًا في نموهم بوصفهم قراء. أما الأطفال الذين تكون خبراتهم محدودة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فقد يواجهون مشقة أكبر في القراءة. وإضافة إلى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قد يستحضر القراء خلفية واسعة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عند قراءتهم بعض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الموضوعات،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ولكنهم لا يستحضرون إلا خبرة قليلة عند قراءة بعض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النصوص الأخرى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ويستطيع الكبار مساعدة الأطفال لكي يصبحوا قراء ناجحين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عن طريق تزويدهم بخبرات كثيرة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متنوعة،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وبخاصة الخبرات المرتبطة باللغة. فعملية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القراءة نفسها تثري خلفية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الطفل،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ولذلك فإن الخبرة والقراءة تقوي إحداهما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الأخرى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وربما احتاج الأطفال الذين يتحدثون لغة أو لهجة مختلفة عن تلك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التي تستخدم في مدرستهم برامج لتطوير لغتهم. وهذه البرامج تعلم الأطفال بأنهم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يستطيعون تعلم أكثر من لغة أو لهجة واحدة لكي يشاركوا في أمور مجتمعهم العادي ـ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ويظلون مع ذلك فخورين بثقافتهم الخاصة. فكثير من المدارس في المملكة المتحدة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وأستراليا وأمريكا الشمالية تدرس الإنجليزية بوصفها لغة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ثانية،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وتقدم تعليمًا خاصًا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للأطفال الذين يتحدثون بلغتين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الإعاقات الجسدية. يمكن أن يسبب قصور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النمو العقلي وعيوب البصر والسمع صعوبات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ولكنها 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ليست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مسؤولة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إلا عن نسبة قليلة من مشاكل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القراءة. وقد يلاحظ الكبار جوانب شاذة رئيسية في النمو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العقلي للطفل قبل وقت طويل من ظهور المخاوف حول قدرات الطفل القرائية. وقد يكون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الأبوان يتلقيان مساعدة لطفلهما. على أن جوانب الشذوذ البسيطة قد لا تظهر إلا عندما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يبدأ الطفل في القراءة. وعندما يلاحظ المعلمون فرقًا كبيرًا بين الأداء القرائي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المتوقع من الطفل وإنجازه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الفعلي،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فإنهم قد يوصون بعرضه على طبيب أطفال ليتولى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تقييمه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ولا تنتج المشكلة البصرية أو السمعية في حد ذاتها قراءة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ردئية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فإن حل مثل هذه المشكلة يساعد على نمو القراءة. وقد لا تظهر العيوب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السمعية والبصرية إلا بعد أن يُجرى للطفل فحص تصويري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المدرسة،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بيد أن الآباء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والمعلمين قد يلاحظونها قبل ذلك. وتتضمن علامات وجود مشاكل بصرية محتملة عند الطفل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فرك العينين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وتخزيرهما،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وتقريب الصورة أو المادة المطبوعة من الوجه أو إبعادها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عنه،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والشكوى من الصداع. وربما كان الأطفال الذين لا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ينتبهون،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الذين يخطئون في فهم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التوجيهات أو يطلبون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إعادتها،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أو الذين لديهم عادات غير طبيعية في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التحدث،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يمرون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بصعوبات سمعية. وفي أغلب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الأحيان،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يمكن حل مشاكل البصر والسمع عن طريق النظارة أو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السماعة المكبرة للصوت التي توضع في الأذن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القراءة والمجتمع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: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محو الأمية عنصر مهم في البرامج التعليمية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في الدول النامية. في الصورة (أعلاه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يقوم المدرس بتدريس الطلاب كيفية القراءة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ليبيا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تعكس طريقة الحياة في أي بلد إلى حد كبير نسبة الذين يستطيعون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والكتابة. فكلما زادت نسبة المتعلمين زاد تطور طريقة الحياة تقنيًا وعلميًا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واقتصاديًا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ولذلك،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تقدر معظم المجتمعات القدرة على القراءة والكتابة حق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قدرها. فالقراء المهرة يشاركون في خلق مجتمع مزدهر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منتج،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ويتمتعون هم أنفسهم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الوقت ذاته بحياة حافلة ومُرضية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وفي كل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المجتمعات،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لا يملك بعض الناس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إلا المهارات الأساسية للقراءة والكتابة. فهم يستطيعون قراءة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اللوحات الإرشادية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البسيطة وبطاقات الطرود البريدية وأشباهها. ويستطيع هؤلاء المتعلمون تعلمًا وظيفيًا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أن يقرؤوا ويكتبوا بالقدر الذي يمكنهم من تسيير أمورهم. وهذه القدرة المحدودة ربما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تكون كافية لأناس يعيشون في قرية نائية من قرى بلد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نام،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ولكنها ليست كافية لمن يعيش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في مدينة كبيرة في بلد صناعي. ومن جهة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أخرى،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نجد ـ حتى في البلدان الشديدة التطور ـ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أناسًا غير متعلمين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وظيفيًا،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إذ لا يستطيعون مزاولة القراءة والكتابة اللتين قد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يتطلبهما العمل. وقد لا يكونون قادرين أيضًا على استعمال اللغة استعمالاً جيدًا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للوفاء بمطالب مجتمعهم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ويجري تحديد نسبة التعلُّم (القدرة على القراءة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والكتابة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)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حول العالم اعتمادًا على الإحصائيات التي تقوم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بها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كل دولة. ولا تُعَّرف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الدول كلها التعلُّم بنفس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الطريقة،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ولكن أغلبها يحاول وصف مستوى أساسي من القدرة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على القراءة والكتابة. وفي عام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1990م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كان حوالي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73%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من سكان العالم الذين بلغت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أعمارهم 15 عامًا فما فوق قادرين على القراءة والكتابة. وهذا يعني أن حوالي بليون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شخص ـ أو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27%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ممن هم في تلك السن في العالم ـ كانوا أميين.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lastRenderedPageBreak/>
        <w:t>وفي بعض البلدان مثل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كندا واليابان والمملكة المتحدة والولايات المتحدة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الأمريكية،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يستطيع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99%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ممن هم في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سن الخامسة عشرة أو ما فوقها القراءة والكتابة. ومع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ذلك،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تظل الأمية الوظيفية مشكلة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في الدول المتقدمة</w:t>
      </w:r>
      <w:r>
        <w:rPr>
          <w:rFonts w:ascii="Arial" w:hAnsi="Arial" w:cs="Arial"/>
          <w:b/>
          <w:bCs/>
          <w:color w:val="331144"/>
          <w:sz w:val="48"/>
          <w:szCs w:val="48"/>
        </w:rPr>
        <w:t>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وتشتمل إفريقيا وآسيا وأمريكا اللاتينية على أعلى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نسبة مئوية من الأميين. وفي أمريكا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اللاتينية،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على سبيل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المثال،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انخفض معدل الأمية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من حوالي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32%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عام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1960م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إلى حوالي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20%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عام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1980م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. </w:t>
      </w:r>
      <w:proofErr w:type="spellStart"/>
      <w:r>
        <w:rPr>
          <w:rFonts w:ascii="Arial" w:hAnsi="Arial" w:cs="Arial"/>
          <w:b/>
          <w:bCs/>
          <w:color w:val="331144"/>
          <w:sz w:val="48"/>
          <w:szCs w:val="48"/>
          <w:rtl/>
        </w:rPr>
        <w:t>انظر:</w:t>
      </w:r>
      <w:proofErr w:type="spellEnd"/>
      <w:r>
        <w:rPr>
          <w:rFonts w:ascii="Arial" w:hAnsi="Arial" w:cs="Arial"/>
          <w:b/>
          <w:bCs/>
          <w:color w:val="331144"/>
          <w:sz w:val="48"/>
          <w:szCs w:val="48"/>
          <w:rtl/>
        </w:rPr>
        <w:t xml:space="preserve"> الأمية (جدول معدلات الأمية</w:t>
      </w:r>
      <w:r>
        <w:rPr>
          <w:rFonts w:ascii="Arial" w:hAnsi="Arial" w:cs="Arial"/>
          <w:b/>
          <w:bCs/>
          <w:color w:val="331144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1144"/>
          <w:sz w:val="48"/>
          <w:szCs w:val="48"/>
          <w:rtl/>
        </w:rPr>
        <w:t>في بعض البلدان المختارة</w:t>
      </w:r>
      <w:r>
        <w:rPr>
          <w:rFonts w:ascii="Arial" w:hAnsi="Arial" w:cs="Arial"/>
          <w:b/>
          <w:bCs/>
          <w:color w:val="331144"/>
          <w:sz w:val="48"/>
          <w:szCs w:val="48"/>
        </w:rPr>
        <w:t>).</w:t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  <w:r>
        <w:rPr>
          <w:rFonts w:ascii="Arial" w:hAnsi="Arial" w:cs="Arial"/>
          <w:b/>
          <w:bCs/>
          <w:color w:val="331144"/>
          <w:sz w:val="48"/>
          <w:szCs w:val="48"/>
        </w:rPr>
        <w:br/>
      </w:r>
    </w:p>
    <w:p w:rsidR="007E050F" w:rsidRDefault="007E050F">
      <w:pPr>
        <w:rPr>
          <w:rFonts w:hint="cs"/>
        </w:rPr>
      </w:pPr>
    </w:p>
    <w:sectPr w:rsidR="007E050F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7E050F"/>
    <w:rsid w:val="00251938"/>
    <w:rsid w:val="006D4C80"/>
    <w:rsid w:val="007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5184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2012-06-14T23:04:00Z</dcterms:created>
  <dcterms:modified xsi:type="dcterms:W3CDTF">2012-06-14T23:11:00Z</dcterms:modified>
</cp:coreProperties>
</file>