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1" w:rsidRPr="009E2AF4" w:rsidRDefault="00AE54E1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أختار الإجابة الصحيحة فيما يلي: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>ما الذي يفعله منفذ التجربة بعد تحليله البيانات؟</w:t>
      </w:r>
    </w:p>
    <w:p w:rsidR="00AE54E1" w:rsidRPr="009E2AF4" w:rsidRDefault="00AE54E1" w:rsidP="009110A1">
      <w:pPr>
        <w:pStyle w:val="2"/>
        <w:jc w:val="left"/>
        <w:rPr>
          <w:rStyle w:val="a3"/>
          <w:rFonts w:ascii="Microsoft Sans Serif" w:hAnsi="Microsoft Sans Serif"/>
          <w:color w:val="80008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(يجري التجربة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يلاحظ ويسجل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يستخلص النتائج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– يحدد المشكلة).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 w:hint="cs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 xml:space="preserve">يضع العلماء خرائط للمواقع الاثرية من أجل </w:t>
      </w:r>
    </w:p>
    <w:p w:rsidR="00AE54E1" w:rsidRPr="009E2AF4" w:rsidRDefault="00AE54E1" w:rsidP="009110A1">
      <w:pPr>
        <w:pStyle w:val="2"/>
        <w:jc w:val="left"/>
        <w:rPr>
          <w:rStyle w:val="a3"/>
          <w:rFonts w:ascii="Microsoft Sans Serif" w:hAnsi="Microsoft Sans Serif"/>
          <w:color w:val="80008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( تصوير قطع الاثار -  حساب العمر الصحيح للقطع الاثرية -  اكتشاف القطع الاثرية –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تسجيل مكان وجود القطع الاثرية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rtl/>
        </w:rPr>
        <w:t>).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>ينشر العالم نتائج تجاربه ،ما اسم هذه المهارة العلمية؟</w:t>
      </w:r>
    </w:p>
    <w:p w:rsidR="00AE54E1" w:rsidRPr="009E2AF4" w:rsidRDefault="00AE54E1" w:rsidP="009110A1">
      <w:pPr>
        <w:pStyle w:val="2"/>
        <w:jc w:val="left"/>
        <w:rPr>
          <w:rStyle w:val="a3"/>
          <w:rFonts w:ascii="Microsoft Sans Serif" w:hAnsi="Microsoft Sans Serif"/>
          <w:color w:val="80008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( الملاحظة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التواصل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الاستنتناج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صوغ الفرضية ).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80008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 xml:space="preserve">ما اسم الخطوة المحددة التي تتبع في اختبار الفرضية؟ (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الثابت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التجربة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الملاحظة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الاستنتاج ).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 w:hint="cs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>يجب اعادة التجربة من اجل:</w:t>
      </w:r>
    </w:p>
    <w:p w:rsidR="00AE54E1" w:rsidRPr="009E2AF4" w:rsidRDefault="00AE54E1" w:rsidP="009110A1">
      <w:pPr>
        <w:pStyle w:val="2"/>
        <w:jc w:val="left"/>
        <w:rPr>
          <w:rStyle w:val="a3"/>
          <w:rFonts w:ascii="Microsoft Sans Serif" w:hAnsi="Microsoft Sans Serif"/>
          <w:color w:val="80008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(وضع فرضية – تغير الضوابط –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تقليل احتمال حدوث خطأ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– تحديد المشكلة).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 w:hint="cs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>ما التقنية التي تساعد عالم الاثار على رؤية مكان مطور قبل استكشافه</w:t>
      </w:r>
      <w:r w:rsidRPr="009E2AF4">
        <w:rPr>
          <w:rStyle w:val="a3"/>
          <w:rFonts w:ascii="Microsoft Sans Serif" w:hAnsi="Microsoft Sans Serif" w:hint="cs"/>
          <w:sz w:val="24"/>
          <w:szCs w:val="24"/>
          <w:rtl/>
        </w:rPr>
        <w:t>؟</w:t>
      </w:r>
    </w:p>
    <w:p w:rsidR="00AE54E1" w:rsidRPr="009E2AF4" w:rsidRDefault="00AE54E1" w:rsidP="009110A1">
      <w:pPr>
        <w:pStyle w:val="2"/>
        <w:jc w:val="left"/>
        <w:rPr>
          <w:rStyle w:val="a3"/>
          <w:rFonts w:ascii="Microsoft Sans Serif" w:hAnsi="Microsoft Sans Serif"/>
          <w:color w:val="80008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(الحاسوب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رسم الخريطة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الرادار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rFonts w:ascii="Microsoft Sans Serif" w:hAnsi="Microsoft Sans Serif"/>
          <w:color w:val="800080"/>
          <w:sz w:val="24"/>
          <w:szCs w:val="24"/>
          <w:rtl/>
        </w:rPr>
        <w:t xml:space="preserve"> الكاميرا).</w:t>
      </w:r>
    </w:p>
    <w:p w:rsidR="00AE54E1" w:rsidRPr="009E2AF4" w:rsidRDefault="00AE54E1" w:rsidP="009110A1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 w:hint="cs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sz w:val="24"/>
          <w:szCs w:val="24"/>
          <w:rtl/>
        </w:rPr>
        <w:t>ما الخطوة الاولى في الطريقة العلمية</w:t>
      </w:r>
      <w:r w:rsidRPr="009E2AF4">
        <w:rPr>
          <w:rStyle w:val="a3"/>
          <w:rFonts w:ascii="Microsoft Sans Serif" w:hAnsi="Microsoft Sans Serif" w:hint="cs"/>
          <w:sz w:val="24"/>
          <w:szCs w:val="24"/>
          <w:rtl/>
        </w:rPr>
        <w:t>؟</w:t>
      </w:r>
    </w:p>
    <w:p w:rsidR="00AE54E1" w:rsidRPr="009E2AF4" w:rsidRDefault="00AE54E1" w:rsidP="009E2AF4">
      <w:pPr>
        <w:rPr>
          <w:rFonts w:hint="cs"/>
          <w:sz w:val="24"/>
          <w:szCs w:val="24"/>
          <w:rtl/>
        </w:rPr>
      </w:pPr>
      <w:r w:rsidRPr="009E2AF4">
        <w:rPr>
          <w:rStyle w:val="a3"/>
          <w:color w:val="800080"/>
          <w:sz w:val="24"/>
          <w:szCs w:val="24"/>
          <w:rtl/>
        </w:rPr>
        <w:t xml:space="preserve"> ( الحفر للتوصل الى القطع الاثرية </w:t>
      </w:r>
      <w:r w:rsidRPr="009E2AF4">
        <w:rPr>
          <w:rStyle w:val="a3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color w:val="800080"/>
          <w:sz w:val="24"/>
          <w:szCs w:val="24"/>
          <w:rtl/>
        </w:rPr>
        <w:t xml:space="preserve"> الوصول الى الاستنتاجات </w:t>
      </w:r>
      <w:r w:rsidRPr="009E2AF4">
        <w:rPr>
          <w:rStyle w:val="a3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color w:val="800080"/>
          <w:sz w:val="24"/>
          <w:szCs w:val="24"/>
          <w:rtl/>
        </w:rPr>
        <w:t xml:space="preserve"> ضبط المتغيرات </w:t>
      </w:r>
      <w:r w:rsidRPr="009E2AF4">
        <w:rPr>
          <w:rStyle w:val="a3"/>
          <w:color w:val="800080"/>
          <w:sz w:val="24"/>
          <w:szCs w:val="24"/>
          <w:rtl/>
          <w:lang w:bidi="ar-EG"/>
        </w:rPr>
        <w:t>–</w:t>
      </w:r>
      <w:r w:rsidRPr="009E2AF4">
        <w:rPr>
          <w:rStyle w:val="a3"/>
          <w:color w:val="800080"/>
          <w:sz w:val="24"/>
          <w:szCs w:val="24"/>
          <w:rtl/>
        </w:rPr>
        <w:t xml:space="preserve"> </w:t>
      </w:r>
      <w:r w:rsidRPr="009E2AF4">
        <w:rPr>
          <w:rStyle w:val="a3"/>
          <w:rFonts w:hint="cs"/>
          <w:color w:val="800080"/>
          <w:sz w:val="24"/>
          <w:szCs w:val="24"/>
          <w:u w:val="single"/>
          <w:rtl/>
        </w:rPr>
        <w:t xml:space="preserve"> </w:t>
      </w:r>
      <w:r w:rsidRPr="009E2AF4">
        <w:rPr>
          <w:rStyle w:val="a3"/>
          <w:rFonts w:ascii="Times New Roman" w:hAnsi="Times New Roman" w:cs="Times New Roman"/>
          <w:color w:val="0000FF"/>
          <w:sz w:val="24"/>
          <w:szCs w:val="24"/>
          <w:u w:val="single"/>
          <w:rtl/>
        </w:rPr>
        <w:t>تحديد المشكلة</w:t>
      </w:r>
      <w:r w:rsidRPr="009E2AF4">
        <w:rPr>
          <w:rStyle w:val="a3"/>
          <w:color w:val="800080"/>
          <w:sz w:val="24"/>
          <w:szCs w:val="24"/>
          <w:rtl/>
        </w:rPr>
        <w:t>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محلول؟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(الماء النقي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كعكة الزبيب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النحاس </w:t>
      </w:r>
      <w:proofErr w:type="spellStart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-</w:t>
      </w:r>
      <w:proofErr w:type="spellEnd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 xml:space="preserve"> الخل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أي نوع من المركبات التالية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لايذوب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في الماء؟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(القطبية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الأيونية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غير القطبية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المشحونة).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نوع جزيء الماء؟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>(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قطبي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أيوني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غير قطبي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راسب).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عند إذابة مركبات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الكلور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في ماء البركة ماذا يمثل الماء؟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(السبيكة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المذيب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المحلول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المذاب).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يمكن التقليل منه للحد من ذوبان المادة الصلبة في السائل؟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(حجم الجزيئات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الضغط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درجة الحرارة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حجم العبوة).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333399"/>
          <w:sz w:val="24"/>
          <w:szCs w:val="24"/>
          <w:rtl/>
          <w:lang w:bidi="ar-EG"/>
        </w:rPr>
      </w:pP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أي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الحموض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التالية يستخدم في العمليات الصناعية لعمل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المخللات؟</w:t>
      </w:r>
      <w:proofErr w:type="spellEnd"/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>(</w:t>
      </w:r>
      <w:proofErr w:type="spellStart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الهيدروكلوريك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الكربونيك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الكبريتيك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النيتريك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>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تم تحضير 100 جم من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هيدروكسيد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الصوديوم الصلب </w:t>
      </w:r>
      <w:proofErr w:type="spellStart"/>
      <w:r w:rsidRPr="009E2AF4">
        <w:rPr>
          <w:sz w:val="24"/>
          <w:szCs w:val="24"/>
          <w:lang w:bidi="ar-EG"/>
        </w:rPr>
        <w:t>NaOH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إلى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1000مل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ماء فماذا تسمى المادة الصلبة </w:t>
      </w:r>
      <w:proofErr w:type="spellStart"/>
      <w:r w:rsidRPr="009E2AF4">
        <w:rPr>
          <w:sz w:val="24"/>
          <w:szCs w:val="24"/>
          <w:lang w:bidi="ar-EG"/>
        </w:rPr>
        <w:t>NaOH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.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</w:rPr>
      </w:pPr>
      <w:r w:rsidRPr="009E2AF4">
        <w:rPr>
          <w:rFonts w:hint="cs"/>
          <w:color w:val="800080"/>
          <w:sz w:val="24"/>
          <w:szCs w:val="24"/>
          <w:rtl/>
        </w:rPr>
        <w:t xml:space="preserve">(محلولا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</w:rPr>
        <w:t>مذابا</w:t>
      </w:r>
      <w:r w:rsidRPr="009E2AF4">
        <w:rPr>
          <w:rFonts w:hint="cs"/>
          <w:color w:val="800080"/>
          <w:sz w:val="24"/>
          <w:szCs w:val="24"/>
          <w:rtl/>
        </w:rPr>
        <w:t xml:space="preserve">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مذيبا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مخلوطا).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</w:rPr>
      </w:pPr>
      <w:r w:rsidRPr="009E2AF4">
        <w:rPr>
          <w:rFonts w:hint="cs"/>
          <w:sz w:val="24"/>
          <w:szCs w:val="24"/>
          <w:rtl/>
        </w:rPr>
        <w:t xml:space="preserve">اي </w:t>
      </w:r>
      <w:proofErr w:type="spellStart"/>
      <w:r w:rsidRPr="009E2AF4">
        <w:rPr>
          <w:rFonts w:hint="cs"/>
          <w:sz w:val="24"/>
          <w:szCs w:val="24"/>
          <w:rtl/>
        </w:rPr>
        <w:t>التراكيز</w:t>
      </w:r>
      <w:proofErr w:type="spellEnd"/>
      <w:r w:rsidRPr="009E2AF4">
        <w:rPr>
          <w:rFonts w:hint="cs"/>
          <w:sz w:val="24"/>
          <w:szCs w:val="24"/>
          <w:rtl/>
        </w:rPr>
        <w:t xml:space="preserve"> المتساوية الآتية ينتج أيونات </w:t>
      </w:r>
      <w:proofErr w:type="spellStart"/>
      <w:r w:rsidRPr="009E2AF4">
        <w:rPr>
          <w:rFonts w:hint="cs"/>
          <w:sz w:val="24"/>
          <w:szCs w:val="24"/>
          <w:rtl/>
        </w:rPr>
        <w:t>هيدرونيوم</w:t>
      </w:r>
      <w:proofErr w:type="spellEnd"/>
      <w:r w:rsidRPr="009E2AF4">
        <w:rPr>
          <w:rFonts w:hint="cs"/>
          <w:sz w:val="24"/>
          <w:szCs w:val="24"/>
          <w:rtl/>
        </w:rPr>
        <w:t xml:space="preserve"> أكثر في محلول مائي؟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</w:rPr>
      </w:pPr>
      <w:r w:rsidRPr="009E2AF4">
        <w:rPr>
          <w:rFonts w:hint="cs"/>
          <w:color w:val="800080"/>
          <w:sz w:val="24"/>
          <w:szCs w:val="24"/>
          <w:rtl/>
        </w:rPr>
        <w:t xml:space="preserve">(القاعدة القوية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القاعدة الضعيفة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</w:rPr>
        <w:t xml:space="preserve">الحمض القوي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الحمض</w:t>
      </w:r>
      <w:r w:rsidRPr="009E2AF4">
        <w:rPr>
          <w:rFonts w:hint="cs"/>
          <w:sz w:val="24"/>
          <w:szCs w:val="24"/>
          <w:rtl/>
        </w:rPr>
        <w:t xml:space="preserve"> </w:t>
      </w:r>
      <w:r w:rsidRPr="009E2AF4">
        <w:rPr>
          <w:rFonts w:hint="cs"/>
          <w:color w:val="800080"/>
          <w:sz w:val="24"/>
          <w:szCs w:val="24"/>
          <w:rtl/>
        </w:rPr>
        <w:t>الضعيف).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</w:rPr>
      </w:pPr>
      <w:proofErr w:type="spellStart"/>
      <w:r w:rsidRPr="009E2AF4">
        <w:rPr>
          <w:rFonts w:hint="cs"/>
          <w:sz w:val="24"/>
          <w:szCs w:val="24"/>
          <w:rtl/>
        </w:rPr>
        <w:t>العصفارة</w:t>
      </w:r>
      <w:proofErr w:type="spellEnd"/>
      <w:r w:rsidRPr="009E2AF4">
        <w:rPr>
          <w:rFonts w:hint="cs"/>
          <w:sz w:val="24"/>
          <w:szCs w:val="24"/>
          <w:rtl/>
        </w:rPr>
        <w:t xml:space="preserve"> الصفراء سائل حمضي يفرزه الجسم للمساعدة على الهضم وتركيز أيونات </w:t>
      </w:r>
      <w:proofErr w:type="spellStart"/>
      <w:r w:rsidRPr="009E2AF4">
        <w:rPr>
          <w:rFonts w:hint="cs"/>
          <w:sz w:val="24"/>
          <w:szCs w:val="24"/>
          <w:rtl/>
        </w:rPr>
        <w:t>الهيدرونيوم</w:t>
      </w:r>
      <w:proofErr w:type="spellEnd"/>
      <w:r w:rsidRPr="009E2AF4">
        <w:rPr>
          <w:rFonts w:hint="cs"/>
          <w:sz w:val="24"/>
          <w:szCs w:val="24"/>
          <w:rtl/>
        </w:rPr>
        <w:t xml:space="preserve"> فيه عالي ما الرقم الهيدروجيني المتوقع له؟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  <w:rtl/>
        </w:rPr>
      </w:pPr>
      <w:r w:rsidRPr="009E2AF4">
        <w:rPr>
          <w:rFonts w:hint="cs"/>
          <w:color w:val="800080"/>
          <w:sz w:val="24"/>
          <w:szCs w:val="24"/>
          <w:rtl/>
        </w:rPr>
        <w:t xml:space="preserve">(11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7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</w:rPr>
        <w:t>أقل من 7</w:t>
      </w:r>
      <w:r w:rsidRPr="009E2AF4">
        <w:rPr>
          <w:rFonts w:hint="cs"/>
          <w:color w:val="800080"/>
          <w:sz w:val="24"/>
          <w:szCs w:val="24"/>
          <w:rtl/>
        </w:rPr>
        <w:t>- أكبر من 7)</w:t>
      </w:r>
    </w:p>
    <w:p w:rsidR="00AE54E1" w:rsidRPr="009E2AF4" w:rsidRDefault="00AE54E1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</w:rPr>
      </w:pPr>
      <w:r w:rsidRPr="009E2AF4">
        <w:rPr>
          <w:rFonts w:hint="cs"/>
          <w:sz w:val="24"/>
          <w:szCs w:val="24"/>
          <w:rtl/>
        </w:rPr>
        <w:t>ما الذي يحدث لحمض معدتك عندما تبتلع حبة مضاد للحموضة؟</w:t>
      </w:r>
    </w:p>
    <w:p w:rsidR="00AE54E1" w:rsidRPr="009E2AF4" w:rsidRDefault="00AE54E1" w:rsidP="009110A1">
      <w:pPr>
        <w:spacing w:after="0" w:line="240" w:lineRule="auto"/>
        <w:rPr>
          <w:rFonts w:hint="cs"/>
          <w:color w:val="800080"/>
          <w:sz w:val="24"/>
          <w:szCs w:val="24"/>
        </w:rPr>
      </w:pPr>
      <w:r w:rsidRPr="009E2AF4">
        <w:rPr>
          <w:rFonts w:hint="cs"/>
          <w:color w:val="800080"/>
          <w:sz w:val="24"/>
          <w:szCs w:val="24"/>
          <w:rtl/>
        </w:rPr>
        <w:t xml:space="preserve">(يصبح أكثر حمضية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يزداد تركيزه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يخفف </w:t>
      </w:r>
      <w:r w:rsidRPr="009E2AF4">
        <w:rPr>
          <w:color w:val="800080"/>
          <w:sz w:val="24"/>
          <w:szCs w:val="24"/>
          <w:rtl/>
        </w:rPr>
        <w:t>–</w:t>
      </w:r>
      <w:r w:rsidRPr="009E2AF4">
        <w:rPr>
          <w:rFonts w:hint="cs"/>
          <w:color w:val="800080"/>
          <w:sz w:val="24"/>
          <w:szCs w:val="24"/>
          <w:rtl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</w:rPr>
        <w:t>يتعادل</w:t>
      </w:r>
      <w:r w:rsidRPr="009E2AF4">
        <w:rPr>
          <w:rFonts w:hint="cs"/>
          <w:color w:val="800080"/>
          <w:sz w:val="24"/>
          <w:szCs w:val="24"/>
          <w:rtl/>
        </w:rPr>
        <w:t>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الذي يصف أو يتوقع سلوك الأشياء في الطبيعة؟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(الفرضية 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الاستنتاج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القانون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النظرية).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الأداة التي تستعمل في جمع البيانات خلال الحفر والتنقيب؟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(القانون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الرادار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النمط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القطع الأثرية).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تعتبر أجهزة الحاسوب والمجاهر من الأمثلة على .......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(الفرضيات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المتغيرات </w:t>
      </w:r>
      <w:proofErr w:type="spellStart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-</w:t>
      </w:r>
      <w:proofErr w:type="spellEnd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 xml:space="preserve"> التقنية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الثوابت).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يأتي يستعمل في اختبار الفرضية؟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(التجربة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النظرية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القانون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المتغير).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استخدم الشكل في الإجابة عن السؤالين 6، 7: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يأتي يصف الغلاف الجوي؟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(مشبع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محلول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راسب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كاشف).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الغاز الذي يعتبر مذيبا للهواء الجوي؟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lastRenderedPageBreak/>
        <w:t>(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النيتروجين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الأكسجين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بخار الماء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ثاني أكسيد الكربون).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الخاصية التي تشترك فيها المحاليل المائية؟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(تحتوي أكثر من ثلاث مواد  مذابة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لايوجد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فيها مواد صلبة أو غازية مذابة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جميعها عالية التركيز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الماء هو المذيب فيها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).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أستخدم الرسم في الإجابة عن سؤال 9: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العبارة الصحيحة؟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كلوريد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البوتاسيوم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أكثر ذوبانا في الماء والسكر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بازدياد درجة حرارة الماء تقل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ذائبية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كلوريد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البوتاسيوم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 xml:space="preserve">السكر أكثر ذوبانا من </w:t>
      </w:r>
      <w:proofErr w:type="spellStart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كلوريد</w:t>
      </w:r>
      <w:proofErr w:type="spellEnd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 xml:space="preserve"> </w:t>
      </w:r>
      <w:proofErr w:type="spellStart"/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البوتاسيوم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لا تؤثر درجة حرارة الماء في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ذائبية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المادتين)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مادة صلبة متبلورة؟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(الزجاج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السكر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المطاط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البلاستيك).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يصف المادة الصلبة؟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لها شكل وحجم ثابتان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لها شكل ثابت وحجم متغير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يتغير شكلها حسب شكل</w:t>
      </w:r>
      <w:r w:rsidRPr="009E2AF4">
        <w:rPr>
          <w:rFonts w:hint="cs"/>
          <w:sz w:val="24"/>
          <w:szCs w:val="24"/>
          <w:rtl/>
          <w:lang w:bidi="ar-EG"/>
        </w:rPr>
        <w:t xml:space="preserve"> الوعاء الذي توجد فيه- تمتلك خاصية الجريان).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الخاصية التي تفسر طفو إبرة فوق سطح الماء؟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(اللزوجة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درجة الحرارة </w:t>
      </w:r>
      <w:proofErr w:type="spellStart"/>
      <w:r w:rsidRPr="009E2AF4">
        <w:rPr>
          <w:rFonts w:hint="cs"/>
          <w:color w:val="990099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التوتر السطحي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التركيب البلوري).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ماذا يحدث لجسم عند زيادة طاقة حركته؟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(يزداد تمسكه بالأجسام القريبة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تزداد كتلته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تتحرك جسيماته ببطء-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تتحرك جسيماته بسرعة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>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العمليات التالية تفقد خلالها جسيمات المادة طاقة؟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>(</w:t>
      </w:r>
      <w:proofErr w:type="spellStart"/>
      <w:r w:rsidRPr="009E2AF4">
        <w:rPr>
          <w:rFonts w:hint="cs"/>
          <w:color w:val="990099"/>
          <w:sz w:val="24"/>
          <w:szCs w:val="24"/>
          <w:rtl/>
          <w:lang w:bidi="ar-EG"/>
        </w:rPr>
        <w:t>الإنصهار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التجمد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التسامي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الغليان).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يكون بخار الماء في الهواء الغيوم في أثناء: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(الانصهار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التبخر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التكثف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التسامي)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وحدة لقياس الضغط؟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(نيوتن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كجم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جم / </w:t>
      </w:r>
      <w:proofErr w:type="spellStart"/>
      <w:r w:rsidRPr="009E2AF4">
        <w:rPr>
          <w:rFonts w:hint="cs"/>
          <w:color w:val="990099"/>
          <w:sz w:val="24"/>
          <w:szCs w:val="24"/>
          <w:rtl/>
          <w:lang w:bidi="ar-EG"/>
        </w:rPr>
        <w:t>سم</w:t>
      </w:r>
      <w:r w:rsidRPr="009E2AF4">
        <w:rPr>
          <w:rFonts w:hint="cs"/>
          <w:color w:val="990099"/>
          <w:sz w:val="24"/>
          <w:szCs w:val="24"/>
          <w:vertAlign w:val="superscript"/>
          <w:rtl/>
          <w:lang w:bidi="ar-EG"/>
        </w:rPr>
        <w:t>3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 xml:space="preserve">نيوتن / </w:t>
      </w:r>
      <w:proofErr w:type="spellStart"/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م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vertAlign w:val="superscript"/>
          <w:rtl/>
          <w:lang w:bidi="ar-EG"/>
        </w:rPr>
        <w:t>2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>)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التغيرات التالية ينتج عنه زيادة ضغط غاز محصور في بالون؟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(انخفاض درجة الحرارة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نقصان الحجم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زيادة الحجم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زيادة الارتفاع).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الحالات التالية يطفو فيها الجسم على سطح سائل؟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(قوة الطفو أكبر من وزن الجسم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قوة الطفو أقل من وزن الجسم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 xml:space="preserve">قوة الطفو تساوي وزن الجسم </w:t>
      </w:r>
      <w:r w:rsidRPr="009E2AF4">
        <w:rPr>
          <w:color w:val="0000FF"/>
          <w:sz w:val="24"/>
          <w:szCs w:val="24"/>
          <w:u w:val="single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قوة الطفو تساوي صفراً).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قوة الطفو المؤثرة في جسم تساوي: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(حجم الجسم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وزن المائع المزاح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وزن الجسم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حجم المائع).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تبين الصورة أعلاه الماء المزاح في إناء عندما وضعت الكرة في الوعاء الكبير. ما المبدأ الذي يظهره ذلك؟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(مبدأ باسكال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مبدأ التوتر السطحي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 xml:space="preserve">مبدأ </w:t>
      </w:r>
      <w:proofErr w:type="spellStart"/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أرخميدس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مبدأ اللزوجة).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نوع طاقة كتاب مستقر على سطح طاولة؟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(حركية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إشعاعية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وضع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كهربائية).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يمكن وصف الطاقة الضوئية بأنها طاقة: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(كهربائية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نووية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حركية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إشعاعية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>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تحولات الطاقة التي تحدث في العضلات؟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(حركية </w:t>
      </w:r>
      <w:r w:rsidRPr="009E2AF4">
        <w:rPr>
          <w:rFonts w:hint="cs"/>
          <w:color w:val="990099"/>
          <w:sz w:val="24"/>
          <w:szCs w:val="24"/>
          <w:lang w:bidi="ar-EG"/>
        </w:rPr>
        <w:sym w:font="Wingdings 3" w:char="F0D1"/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وضع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حركية </w:t>
      </w:r>
      <w:r w:rsidRPr="009E2AF4">
        <w:rPr>
          <w:rFonts w:hint="cs"/>
          <w:color w:val="990099"/>
          <w:sz w:val="24"/>
          <w:szCs w:val="24"/>
          <w:lang w:bidi="ar-EG"/>
        </w:rPr>
        <w:sym w:font="Wingdings 3" w:char="F0D1"/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كهربائية </w:t>
      </w:r>
      <w:proofErr w:type="spellStart"/>
      <w:r w:rsidRPr="009E2AF4">
        <w:rPr>
          <w:rFonts w:hint="cs"/>
          <w:color w:val="990099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حرارية</w:t>
      </w:r>
      <w:r w:rsidRPr="009E2AF4">
        <w:rPr>
          <w:rFonts w:hint="cs"/>
          <w:color w:val="990099"/>
          <w:sz w:val="24"/>
          <w:szCs w:val="24"/>
          <w:lang w:bidi="ar-EG"/>
        </w:rPr>
        <w:sym w:font="Wingdings 3" w:char="F0D1"/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إشعاعية </w:t>
      </w:r>
      <w:proofErr w:type="spellStart"/>
      <w:r w:rsidRPr="009E2AF4">
        <w:rPr>
          <w:rFonts w:hint="cs"/>
          <w:color w:val="990099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كيميائية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lang w:bidi="ar-EG"/>
        </w:rPr>
        <w:sym w:font="Wingdings 3" w:char="F0D1"/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 xml:space="preserve"> حركية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>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ما تحولات الطاقة التي تحدث في الخلايا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الكهروضوئية؟</w:t>
      </w:r>
      <w:proofErr w:type="spellEnd"/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(من حرارية إلى إشعاعية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من حركية إلى كهربائية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من إشعاعية إلى كهربائية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من كهربائية إلى حرارية).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شكل الطاقة في الطعام؟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كيميائية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وضع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إشعاعية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كهربائية).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الطاقة الشمسية وطاقة الرياح والطاقة الجوفية الحرارية جميعها مصادر: 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غير قابلة للنضوب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غير مكلفة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غير متجددة 0 كيميائية).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مصدرا للطاقة غير متجدد؟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 الطاقة الكهرومائية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الطاقة النووية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طاقة الرياح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الطاقة الشمسية).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نحتاج في استخدامه إلى مولد كهربائي؟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lastRenderedPageBreak/>
        <w:t xml:space="preserve">(الطاقة الشمسية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طاقة الرياح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الطاقة الكهرومائية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الطاقة النووية).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أي مما يلي وقود 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أحفوري؟</w:t>
      </w:r>
      <w:proofErr w:type="spellEnd"/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 الغاز الطبيعي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الفحم الحجري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النفط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جميعها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>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أصل الطاقة المستعملة على الأرض؟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990099"/>
          <w:sz w:val="24"/>
          <w:szCs w:val="24"/>
          <w:rtl/>
          <w:lang w:bidi="ar-EG"/>
        </w:rPr>
      </w:pP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( النشاط الإشعاعي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الشمس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المواد الكيميائية </w:t>
      </w:r>
      <w:r w:rsidRPr="009E2AF4">
        <w:rPr>
          <w:color w:val="990099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99"/>
          <w:sz w:val="24"/>
          <w:szCs w:val="24"/>
          <w:rtl/>
          <w:lang w:bidi="ar-EG"/>
        </w:rPr>
        <w:t xml:space="preserve"> الرياح).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حالة المادة التي تكون الجسيمات فيها متلاصقة وتهتز في أماكنها دون أن يبتعد بعضها عن بعض؟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الصلبة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السائلة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الغازية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البلازما).</w:t>
      </w:r>
    </w:p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أستخدم الصورة في الإجابة عن السؤالين 2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و3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>: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حجم الماء المزاح :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يساوي حجم الكرة</w:t>
      </w:r>
      <w:r w:rsidRPr="009E2AF4">
        <w:rPr>
          <w:rFonts w:ascii="Times New Roman" w:hAnsi="Times New Roman" w:cs="Times New Roman"/>
          <w:color w:val="0000FF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أكبر من حجم الكرة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أقل من حجم الكرة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يساوي ضعف حجم الكرة)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قوة الدفع المؤثرة في الكرة تساوي: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(كثافة الماء المزاح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حجم الماء المزاح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وزن الكرة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وزن الماء المزاح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)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العملية التي يبرد فيها الغاز ليتحول إلى سائل تسمى: 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التكاثف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التسامي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الغليان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التجمد)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مادة صلبة غير بلورية؟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(الماس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السكر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الزجاج</w:t>
      </w:r>
      <w:r w:rsidRPr="009E2AF4">
        <w:rPr>
          <w:rFonts w:hint="cs"/>
          <w:color w:val="800080"/>
          <w:sz w:val="24"/>
          <w:szCs w:val="24"/>
          <w:u w:val="single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الرمل)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العمليات التالية تمتص خلالها جسيمات المادة الطاقة؟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 التجمد والغليان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التكاثف والانصهار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الانصهار والتبخر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التسامي والتجمد).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في الشكل أدناه إذا تحرك المكبس إلى أسفل فإنه: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(يقل حجم الغاز ويزداد ضغطه </w:t>
      </w:r>
      <w:r w:rsidRPr="009E2AF4">
        <w:rPr>
          <w:rFonts w:ascii="Times New Roman" w:hAnsi="Times New Roman" w:cs="Times New Roman"/>
          <w:color w:val="0000FF"/>
          <w:sz w:val="24"/>
          <w:szCs w:val="24"/>
          <w:rtl/>
          <w:lang w:bidi="ar-EG"/>
        </w:rPr>
        <w:t xml:space="preserve">–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يقل كل من حجم الغاز وضغطه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تقل التصادمات بين جسيمات الغاز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تنخفض درجة حرارة الغاز).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تزداد طاقة حركة الجسم المتحرك إذا: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80"/>
          <w:sz w:val="24"/>
          <w:szCs w:val="24"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(قلت كتلته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– زادت سرعته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زاد ارتفاعه عن سطح الأرض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زادت درجة حرارته).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مصادر الطاقة التالية غير متجدد؟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80"/>
          <w:sz w:val="24"/>
          <w:szCs w:val="24"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(المد والجزر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الرياح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 xml:space="preserve">الوقود </w:t>
      </w:r>
      <w:proofErr w:type="spellStart"/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الأحفوري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الكهرومائية)</w:t>
      </w:r>
    </w:p>
    <w:p w:rsidR="00954BE6" w:rsidRPr="009E2AF4" w:rsidRDefault="00954BE6" w:rsidP="009110A1">
      <w:pPr>
        <w:pStyle w:val="2"/>
        <w:jc w:val="left"/>
        <w:rPr>
          <w:rFonts w:ascii="Microsoft Sans Serif" w:hAnsi="Microsoft Sans Serif"/>
          <w:sz w:val="24"/>
          <w:szCs w:val="24"/>
          <w:rtl/>
        </w:rPr>
      </w:pP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أين تحدث عملية تبادل الغذاء والأكسجين والفضلات؟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الشرايين – الأوردة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الشعيرات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الأوعية اللمفية).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 w:hint="cs"/>
          <w:color w:val="9900CC"/>
          <w:sz w:val="24"/>
          <w:szCs w:val="24"/>
          <w:rtl/>
        </w:rPr>
        <w:t>ما الذي يسبب</w:t>
      </w: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 xml:space="preserve"> الأمراض المعدية؟ 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(الوراثة – المواد الكيميائية – التحسس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المخلوقات الحية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>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أين يكون ضغط الدم أكبر ما يمكن؟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الشرايين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الأوردة – الشعيرات الدموية – الأوعية اللمفية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 xml:space="preserve">أي </w:t>
      </w:r>
      <w:r w:rsidRPr="009E2AF4">
        <w:rPr>
          <w:rStyle w:val="a3"/>
          <w:rFonts w:ascii="Microsoft Sans Serif" w:hAnsi="Microsoft Sans Serif" w:hint="cs"/>
          <w:color w:val="9900CC"/>
          <w:sz w:val="24"/>
          <w:szCs w:val="24"/>
          <w:rtl/>
        </w:rPr>
        <w:t>الخلايا</w:t>
      </w: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 xml:space="preserve"> تهاجم مسببات الأمراض؟ 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خلايا الدم الحمراء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خلايا الدم البيضاء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العظم- العصب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 xml:space="preserve">أي </w:t>
      </w:r>
      <w:r w:rsidRPr="009E2AF4">
        <w:rPr>
          <w:rStyle w:val="a3"/>
          <w:rFonts w:ascii="Microsoft Sans Serif" w:hAnsi="Microsoft Sans Serif" w:hint="cs"/>
          <w:color w:val="9900CC"/>
          <w:sz w:val="24"/>
          <w:szCs w:val="24"/>
          <w:rtl/>
        </w:rPr>
        <w:t>مما يلي يحمل الأكسجين في الدم</w:t>
      </w: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00"/>
          <w:sz w:val="24"/>
          <w:szCs w:val="24"/>
          <w:rtl/>
        </w:rPr>
        <w:t xml:space="preserve">( </w:t>
      </w:r>
      <w:r w:rsidRPr="009E2AF4">
        <w:rPr>
          <w:rStyle w:val="a3"/>
          <w:rFonts w:ascii="Microsoft Sans Serif" w:hAnsi="Microsoft Sans Serif" w:hint="cs"/>
          <w:color w:val="800000"/>
          <w:sz w:val="24"/>
          <w:szCs w:val="24"/>
          <w:u w:val="single"/>
          <w:rtl/>
        </w:rPr>
        <w:t>خلايا الدم الحمراء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u w:val="single"/>
          <w:rtl/>
        </w:rPr>
        <w:t xml:space="preserve"> 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– </w:t>
      </w:r>
      <w:r w:rsidRPr="009E2AF4">
        <w:rPr>
          <w:rStyle w:val="a3"/>
          <w:rFonts w:ascii="Microsoft Sans Serif" w:hAnsi="Microsoft Sans Serif" w:hint="cs"/>
          <w:color w:val="336600"/>
          <w:sz w:val="24"/>
          <w:szCs w:val="24"/>
          <w:rtl/>
        </w:rPr>
        <w:t>خلايا الدم البيضاء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</w:t>
      </w:r>
      <w:r w:rsidRPr="009E2AF4">
        <w:rPr>
          <w:rStyle w:val="a3"/>
          <w:rFonts w:ascii="Microsoft Sans Serif" w:hAnsi="Microsoft Sans Serif" w:hint="cs"/>
          <w:color w:val="336600"/>
          <w:sz w:val="24"/>
          <w:szCs w:val="24"/>
          <w:rtl/>
        </w:rPr>
        <w:t>الصفائح الدموية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</w:t>
      </w:r>
      <w:r w:rsidRPr="009E2AF4">
        <w:rPr>
          <w:rStyle w:val="a3"/>
          <w:rFonts w:ascii="Microsoft Sans Serif" w:hAnsi="Microsoft Sans Serif" w:hint="cs"/>
          <w:color w:val="336600"/>
          <w:sz w:val="24"/>
          <w:szCs w:val="24"/>
          <w:rtl/>
        </w:rPr>
        <w:t>اللمف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). 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-إلام يحتاج تجلط الدم؟</w:t>
      </w:r>
    </w:p>
    <w:p w:rsidR="00954BE6" w:rsidRPr="009E2AF4" w:rsidRDefault="00954BE6" w:rsidP="009E2AF4">
      <w:pPr>
        <w:pStyle w:val="2"/>
        <w:jc w:val="left"/>
        <w:rPr>
          <w:rFonts w:ascii="Microsoft Sans Serif" w:hAnsi="Microsoft Sans Serif" w:hint="cs"/>
          <w:b/>
          <w:bCs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البلازما – الاكسجين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الصفائح الدموية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ثاني اكسيد الكربون).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rPr>
          <w:rFonts w:hint="cs"/>
          <w:color w:val="9900CC"/>
          <w:sz w:val="24"/>
          <w:szCs w:val="24"/>
          <w:rtl/>
          <w:lang w:bidi="ar-EG"/>
        </w:rPr>
      </w:pPr>
      <w:r w:rsidRPr="009E2AF4">
        <w:rPr>
          <w:rFonts w:hint="cs"/>
          <w:color w:val="9900CC"/>
          <w:sz w:val="24"/>
          <w:szCs w:val="24"/>
          <w:rtl/>
        </w:rPr>
        <w:t xml:space="preserve">من خلال الجدول السابق أي نوع من مولدات الضد يحتوي فصيلة الدم </w:t>
      </w:r>
      <w:r w:rsidRPr="009E2AF4">
        <w:rPr>
          <w:color w:val="9900CC"/>
          <w:sz w:val="24"/>
          <w:szCs w:val="24"/>
        </w:rPr>
        <w:t>O</w:t>
      </w:r>
      <w:proofErr w:type="spellStart"/>
      <w:r w:rsidRPr="009E2AF4">
        <w:rPr>
          <w:rFonts w:hint="cs"/>
          <w:color w:val="9900CC"/>
          <w:sz w:val="24"/>
          <w:szCs w:val="24"/>
          <w:rtl/>
          <w:lang w:bidi="ar-EG"/>
        </w:rPr>
        <w:t>؟</w:t>
      </w:r>
      <w:proofErr w:type="spellEnd"/>
    </w:p>
    <w:p w:rsidR="00954BE6" w:rsidRPr="009E2AF4" w:rsidRDefault="00954BE6" w:rsidP="009110A1">
      <w:pPr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color w:val="006600"/>
          <w:sz w:val="24"/>
          <w:szCs w:val="24"/>
          <w:rtl/>
          <w:lang w:bidi="ar-EG"/>
        </w:rPr>
        <w:t>(</w:t>
      </w:r>
      <w:r w:rsidRPr="009E2AF4">
        <w:rPr>
          <w:color w:val="006600"/>
          <w:sz w:val="24"/>
          <w:szCs w:val="24"/>
          <w:lang w:bidi="ar-EG"/>
        </w:rPr>
        <w:t>A</w:t>
      </w:r>
      <w:r w:rsidRPr="009E2AF4">
        <w:rPr>
          <w:rFonts w:hint="cs"/>
          <w:color w:val="006600"/>
          <w:sz w:val="24"/>
          <w:szCs w:val="24"/>
          <w:rtl/>
          <w:lang w:bidi="ar-EG"/>
        </w:rPr>
        <w:t xml:space="preserve"> </w:t>
      </w:r>
      <w:r w:rsidRPr="009E2AF4">
        <w:rPr>
          <w:color w:val="00660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006600"/>
          <w:sz w:val="24"/>
          <w:szCs w:val="24"/>
          <w:rtl/>
          <w:lang w:bidi="ar-EG"/>
        </w:rPr>
        <w:t xml:space="preserve"> </w:t>
      </w:r>
      <w:r w:rsidRPr="009E2AF4">
        <w:rPr>
          <w:color w:val="006600"/>
          <w:sz w:val="24"/>
          <w:szCs w:val="24"/>
          <w:lang w:bidi="ar-EG"/>
        </w:rPr>
        <w:t>A</w:t>
      </w:r>
      <w:r w:rsidRPr="009E2AF4">
        <w:rPr>
          <w:rFonts w:hint="cs"/>
          <w:color w:val="006600"/>
          <w:sz w:val="24"/>
          <w:szCs w:val="24"/>
          <w:rtl/>
          <w:lang w:bidi="ar-EG"/>
        </w:rPr>
        <w:t>و</w:t>
      </w:r>
      <w:r w:rsidRPr="009E2AF4">
        <w:rPr>
          <w:color w:val="006600"/>
          <w:sz w:val="24"/>
          <w:szCs w:val="24"/>
          <w:lang w:bidi="ar-EG"/>
        </w:rPr>
        <w:t>B</w:t>
      </w:r>
      <w:proofErr w:type="spellStart"/>
      <w:r w:rsidRPr="009E2AF4">
        <w:rPr>
          <w:rFonts w:hint="cs"/>
          <w:color w:val="006600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006600"/>
          <w:sz w:val="24"/>
          <w:szCs w:val="24"/>
          <w:rtl/>
          <w:lang w:bidi="ar-EG"/>
        </w:rPr>
        <w:t xml:space="preserve"> </w:t>
      </w:r>
      <w:r w:rsidRPr="009E2AF4">
        <w:rPr>
          <w:color w:val="006600"/>
          <w:sz w:val="24"/>
          <w:szCs w:val="24"/>
          <w:lang w:bidi="ar-EG"/>
        </w:rPr>
        <w:t>B</w:t>
      </w:r>
      <w:r w:rsidRPr="009E2AF4">
        <w:rPr>
          <w:rFonts w:hint="cs"/>
          <w:color w:val="006600"/>
          <w:sz w:val="24"/>
          <w:szCs w:val="24"/>
          <w:rtl/>
          <w:lang w:bidi="ar-EG"/>
        </w:rPr>
        <w:t>-</w:t>
      </w:r>
      <w:proofErr w:type="spellStart"/>
      <w:r w:rsidRPr="009E2AF4">
        <w:rPr>
          <w:rFonts w:hint="cs"/>
          <w:color w:val="993366"/>
          <w:sz w:val="24"/>
          <w:szCs w:val="24"/>
          <w:u w:val="single"/>
          <w:rtl/>
          <w:lang w:bidi="ar-EG"/>
        </w:rPr>
        <w:t>لايوجد</w:t>
      </w:r>
      <w:proofErr w:type="spellEnd"/>
      <w:r w:rsidRPr="009E2AF4">
        <w:rPr>
          <w:rFonts w:hint="cs"/>
          <w:color w:val="993366"/>
          <w:sz w:val="24"/>
          <w:szCs w:val="24"/>
          <w:u w:val="single"/>
          <w:rtl/>
          <w:lang w:bidi="ar-EG"/>
        </w:rPr>
        <w:t xml:space="preserve"> مولدات ضد</w:t>
      </w:r>
      <w:r w:rsidRPr="009E2AF4">
        <w:rPr>
          <w:rFonts w:hint="cs"/>
          <w:color w:val="993366"/>
          <w:sz w:val="24"/>
          <w:szCs w:val="24"/>
          <w:rtl/>
          <w:lang w:bidi="ar-EG"/>
        </w:rPr>
        <w:t>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أين يدخل الدم الغني بالأكسجين أولا؟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800000"/>
          <w:sz w:val="24"/>
          <w:szCs w:val="24"/>
          <w:rtl/>
        </w:rPr>
        <w:t xml:space="preserve">(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الأذين الأيمن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u w:val="single"/>
          <w:rtl/>
        </w:rPr>
        <w:t xml:space="preserve"> 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>– الأذين الايسر – البطين الأيمن – البطين الأيسر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ما الذي يتكون في الدم لمحاربة مولدات الضد؟</w:t>
      </w:r>
    </w:p>
    <w:p w:rsidR="00954BE6" w:rsidRPr="009E2AF4" w:rsidRDefault="00954BE6" w:rsidP="009110A1">
      <w:pPr>
        <w:rPr>
          <w:rFonts w:hint="cs"/>
          <w:sz w:val="24"/>
          <w:szCs w:val="24"/>
          <w:rtl/>
        </w:rPr>
      </w:pPr>
      <w:r w:rsidRPr="009E2AF4">
        <w:rPr>
          <w:rStyle w:val="a3"/>
          <w:color w:val="336600"/>
          <w:sz w:val="24"/>
          <w:szCs w:val="24"/>
          <w:rtl/>
        </w:rPr>
        <w:t xml:space="preserve">( </w:t>
      </w:r>
      <w:proofErr w:type="spellStart"/>
      <w:r w:rsidRPr="009E2AF4">
        <w:rPr>
          <w:rStyle w:val="a3"/>
          <w:color w:val="336600"/>
          <w:sz w:val="24"/>
          <w:szCs w:val="24"/>
          <w:rtl/>
        </w:rPr>
        <w:t>الهرمونات</w:t>
      </w:r>
      <w:proofErr w:type="spellEnd"/>
      <w:r w:rsidRPr="009E2AF4">
        <w:rPr>
          <w:rStyle w:val="a3"/>
          <w:color w:val="336600"/>
          <w:sz w:val="24"/>
          <w:szCs w:val="24"/>
          <w:rtl/>
        </w:rPr>
        <w:t xml:space="preserve"> – مسببات المرض – المواد المسببة للحساسية – </w:t>
      </w:r>
      <w:r w:rsidRPr="009E2AF4">
        <w:rPr>
          <w:rStyle w:val="a3"/>
          <w:color w:val="800000"/>
          <w:sz w:val="24"/>
          <w:szCs w:val="24"/>
          <w:u w:val="single"/>
          <w:rtl/>
        </w:rPr>
        <w:t>الاجسام المضادة</w:t>
      </w:r>
      <w:r w:rsidRPr="009E2AF4">
        <w:rPr>
          <w:rStyle w:val="a3"/>
          <w:color w:val="336600"/>
          <w:sz w:val="24"/>
          <w:szCs w:val="24"/>
          <w:rtl/>
        </w:rPr>
        <w:t>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 الامراض التالية سببه فيروس يهاجم كريات الدم البيضاء؟</w:t>
      </w:r>
    </w:p>
    <w:p w:rsidR="00954BE6" w:rsidRPr="009E2AF4" w:rsidRDefault="00954BE6" w:rsidP="009E2AF4">
      <w:pPr>
        <w:spacing w:after="0" w:line="240" w:lineRule="auto"/>
        <w:rPr>
          <w:sz w:val="24"/>
          <w:szCs w:val="24"/>
          <w:rtl/>
        </w:rPr>
      </w:pPr>
      <w:r w:rsidRPr="009E2AF4">
        <w:rPr>
          <w:rStyle w:val="a3"/>
          <w:color w:val="336600"/>
          <w:sz w:val="24"/>
          <w:szCs w:val="24"/>
          <w:rtl/>
        </w:rPr>
        <w:t xml:space="preserve">( </w:t>
      </w:r>
      <w:r w:rsidRPr="009E2AF4">
        <w:rPr>
          <w:rStyle w:val="a3"/>
          <w:color w:val="800000"/>
          <w:sz w:val="24"/>
          <w:szCs w:val="24"/>
          <w:u w:val="single"/>
          <w:rtl/>
        </w:rPr>
        <w:t>ا</w:t>
      </w:r>
      <w:r w:rsidRPr="009E2AF4">
        <w:rPr>
          <w:rStyle w:val="a3"/>
          <w:rFonts w:hint="cs"/>
          <w:color w:val="800000"/>
          <w:sz w:val="24"/>
          <w:szCs w:val="24"/>
          <w:u w:val="single"/>
          <w:rtl/>
        </w:rPr>
        <w:t>لإ</w:t>
      </w:r>
      <w:r w:rsidRPr="009E2AF4">
        <w:rPr>
          <w:rStyle w:val="a3"/>
          <w:color w:val="800000"/>
          <w:sz w:val="24"/>
          <w:szCs w:val="24"/>
          <w:u w:val="single"/>
          <w:rtl/>
        </w:rPr>
        <w:t>يدز</w:t>
      </w:r>
      <w:r w:rsidRPr="009E2AF4">
        <w:rPr>
          <w:rStyle w:val="a3"/>
          <w:color w:val="336600"/>
          <w:sz w:val="24"/>
          <w:szCs w:val="24"/>
          <w:rtl/>
        </w:rPr>
        <w:t xml:space="preserve"> – الحصبة – الانفلونزا – شلل الاطفال)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lastRenderedPageBreak/>
        <w:t>ما الجزء الذي يحدث فيه معظم الهضم الكيميائي؟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الاثنا عشر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المعدة – الكبد – الامعاء الغليظة).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 الاعضاء التالية يتم فيها امتصاص معظم الماء؟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(الكبد – الامعاء الدقيقة – البلعوم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الامعاء الغليظة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>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 الاعضاء التالية هو عضو ملحق بالقناة الهضمية؟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الفم – الامعاء الغليظة – المعدة-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الكبد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 xml:space="preserve">أي المواد الغذائية التالية تصنعها البكتيريا في الامعاء الغليظة 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الدهون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الفيتامينات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الاملاح المعدنية- البروتينات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 xml:space="preserve">إلى أي المجموعات الغذائية ينتمي اللبن والجبن: 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(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الاطعمة الغنية بالك</w:t>
      </w:r>
      <w:r w:rsidRPr="009E2AF4">
        <w:rPr>
          <w:rStyle w:val="a3"/>
          <w:rFonts w:ascii="Microsoft Sans Serif" w:hAnsi="Microsoft Sans Serif" w:hint="cs"/>
          <w:color w:val="800000"/>
          <w:sz w:val="24"/>
          <w:szCs w:val="24"/>
          <w:u w:val="single"/>
          <w:rtl/>
        </w:rPr>
        <w:t>ا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لسيوم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البروتينات – الحبوب- الفواكه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 مما يلي ينقبض عند الشهيق ويتحرك إلى الاسفل؟</w:t>
      </w:r>
    </w:p>
    <w:p w:rsidR="00954BE6" w:rsidRPr="009E2AF4" w:rsidRDefault="00954BE6" w:rsidP="009E2AF4">
      <w:pPr>
        <w:pStyle w:val="2"/>
        <w:jc w:val="left"/>
        <w:rPr>
          <w:rFonts w:ascii="Microsoft Sans Serif" w:hAnsi="Microsoft Sans Serif" w:hint="cs"/>
          <w:b/>
          <w:bCs/>
          <w:color w:val="336600"/>
          <w:sz w:val="24"/>
          <w:szCs w:val="24"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الشعبتان – الوحدات الكلوية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الحجاب الحاجز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>- الكلية ).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التراكيب التي تحدث بينها وبين الشعيرات الدموية عملية تبادل الغازات هي</w:t>
      </w:r>
    </w:p>
    <w:p w:rsidR="00954BE6" w:rsidRPr="009E2AF4" w:rsidRDefault="00954BE6" w:rsidP="009110A1">
      <w:pPr>
        <w:pStyle w:val="2"/>
        <w:jc w:val="left"/>
        <w:rPr>
          <w:rStyle w:val="a3"/>
          <w:rFonts w:ascii="Microsoft Sans Serif" w:hAnsi="Microsoft Sans Serif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 (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الحويصلات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القصبات – الشعبتين الهوائيتين- الشعيبات ). </w:t>
      </w:r>
    </w:p>
    <w:p w:rsidR="00954BE6" w:rsidRPr="009E2AF4" w:rsidRDefault="00954BE6" w:rsidP="008A6C27">
      <w:pPr>
        <w:pStyle w:val="2"/>
        <w:numPr>
          <w:ilvl w:val="0"/>
          <w:numId w:val="4"/>
        </w:numPr>
        <w:jc w:val="left"/>
        <w:rPr>
          <w:rStyle w:val="a3"/>
          <w:rFonts w:ascii="Microsoft Sans Serif" w:hAnsi="Microsoft Sans Serif"/>
          <w:color w:val="9900CC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9900CC"/>
          <w:sz w:val="24"/>
          <w:szCs w:val="24"/>
          <w:rtl/>
        </w:rPr>
        <w:t>أي المواد التالية لا يتم امتصاصها بعد مرورها في الكلية؟</w:t>
      </w:r>
    </w:p>
    <w:p w:rsidR="00954BE6" w:rsidRPr="009E2AF4" w:rsidRDefault="00954BE6" w:rsidP="009E2AF4">
      <w:pPr>
        <w:pStyle w:val="2"/>
        <w:jc w:val="left"/>
        <w:rPr>
          <w:rFonts w:ascii="Microsoft Sans Serif" w:hAnsi="Microsoft Sans Serif" w:hint="cs"/>
          <w:color w:val="336600"/>
          <w:sz w:val="24"/>
          <w:szCs w:val="24"/>
          <w:rtl/>
        </w:rPr>
      </w:pP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( الاملاح – السكر – </w:t>
      </w:r>
      <w:r w:rsidRPr="009E2AF4">
        <w:rPr>
          <w:rStyle w:val="a3"/>
          <w:rFonts w:ascii="Microsoft Sans Serif" w:hAnsi="Microsoft Sans Serif"/>
          <w:color w:val="800000"/>
          <w:sz w:val="24"/>
          <w:szCs w:val="24"/>
          <w:u w:val="single"/>
          <w:rtl/>
        </w:rPr>
        <w:t>الفضلات</w:t>
      </w:r>
      <w:r w:rsidRPr="009E2AF4">
        <w:rPr>
          <w:rStyle w:val="a3"/>
          <w:rFonts w:ascii="Microsoft Sans Serif" w:hAnsi="Microsoft Sans Serif"/>
          <w:color w:val="336600"/>
          <w:sz w:val="24"/>
          <w:szCs w:val="24"/>
          <w:rtl/>
        </w:rPr>
        <w:t xml:space="preserve"> – الماء)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يسبب أمراض جهاز الدوران؟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9900CC"/>
          <w:sz w:val="24"/>
          <w:szCs w:val="24"/>
          <w:rtl/>
          <w:lang w:bidi="ar-EG"/>
        </w:rPr>
      </w:pPr>
      <w:r w:rsidRPr="009E2AF4">
        <w:rPr>
          <w:rFonts w:ascii="Times New Roman" w:hAnsi="Times New Roman" w:cs="Times New Roman"/>
          <w:color w:val="9900CC"/>
          <w:sz w:val="24"/>
          <w:szCs w:val="24"/>
          <w:rtl/>
          <w:lang w:bidi="ar-EG"/>
        </w:rPr>
        <w:t xml:space="preserve">(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التدخين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الجري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التعرض </w:t>
      </w:r>
      <w:proofErr w:type="spellStart"/>
      <w:r w:rsidRPr="009E2AF4">
        <w:rPr>
          <w:rFonts w:hint="cs"/>
          <w:color w:val="9900CC"/>
          <w:sz w:val="24"/>
          <w:szCs w:val="24"/>
          <w:rtl/>
          <w:lang w:bidi="ar-EG"/>
        </w:rPr>
        <w:t>للأسبست</w:t>
      </w:r>
      <w:proofErr w:type="spellEnd"/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التعرض للأشعة فوق بنفسجية).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مما يلي يعد من وظائف الدم؟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9900CC"/>
          <w:sz w:val="24"/>
          <w:szCs w:val="24"/>
          <w:rtl/>
          <w:lang w:bidi="ar-EG"/>
        </w:rPr>
      </w:pP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( حمل اللعاب إلى الفم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إفراز الأملاح خارج الجسم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 xml:space="preserve">نقل المواد الغذائية إلى خلايا  الجسم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التخلص من </w:t>
      </w:r>
      <w:proofErr w:type="spellStart"/>
      <w:r w:rsidRPr="009E2AF4">
        <w:rPr>
          <w:rFonts w:hint="cs"/>
          <w:color w:val="9900CC"/>
          <w:sz w:val="24"/>
          <w:szCs w:val="24"/>
          <w:rtl/>
          <w:lang w:bidi="ar-EG"/>
        </w:rPr>
        <w:t>الليمف</w:t>
      </w:r>
      <w:proofErr w:type="spellEnd"/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المحيط بالخلايا).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استعمل الشكل التالي للإجابة عن السؤال 3</w:t>
      </w:r>
    </w:p>
    <w:p w:rsidR="00954BE6" w:rsidRPr="009E2AF4" w:rsidRDefault="009E2AF4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  <w:r>
        <w:rPr>
          <w:rFonts w:hint="cs"/>
          <w:noProof/>
          <w:color w:val="800000"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24130</wp:posOffset>
            </wp:positionV>
            <wp:extent cx="943610" cy="1485900"/>
            <wp:effectExtent l="285750" t="0" r="27559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9436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54BE6" w:rsidRDefault="00954BE6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E2AF4" w:rsidRDefault="009E2AF4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E2AF4" w:rsidRPr="009E2AF4" w:rsidRDefault="009E2AF4" w:rsidP="009110A1">
      <w:pPr>
        <w:spacing w:after="0" w:line="240" w:lineRule="auto"/>
        <w:ind w:left="360"/>
        <w:rPr>
          <w:rFonts w:hint="cs"/>
          <w:color w:val="800000"/>
          <w:sz w:val="24"/>
          <w:szCs w:val="24"/>
          <w:rtl/>
          <w:lang w:bidi="ar-EG"/>
        </w:rPr>
      </w:pP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ما التركيب الذي يظهر في الشكل وما الجهاز الذي ينتمي إليه؟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9900CC"/>
          <w:sz w:val="24"/>
          <w:szCs w:val="24"/>
          <w:rtl/>
          <w:lang w:bidi="ar-EG"/>
        </w:rPr>
      </w:pP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( الشعيرات الدموية (جهاز الدوران)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الحويصلات الهوائية (جهاز التنفس)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الوحدات الأنبوبية الكلوية ( الجهاز البولي)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الحالب ( جهاز الإخراج) 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الأمراض التالية يسببها التدخين؟</w:t>
      </w:r>
    </w:p>
    <w:p w:rsidR="00954BE6" w:rsidRPr="009E2AF4" w:rsidRDefault="00954BE6" w:rsidP="009110A1">
      <w:pPr>
        <w:spacing w:after="0" w:line="240" w:lineRule="auto"/>
        <w:ind w:left="360"/>
        <w:rPr>
          <w:rFonts w:hint="cs"/>
          <w:color w:val="9900CC"/>
          <w:sz w:val="24"/>
          <w:szCs w:val="24"/>
          <w:rtl/>
          <w:lang w:bidi="ar-EG"/>
        </w:rPr>
      </w:pPr>
      <w:r w:rsidRPr="009E2AF4">
        <w:rPr>
          <w:rFonts w:hint="cs"/>
          <w:color w:val="9900CC"/>
          <w:sz w:val="24"/>
          <w:szCs w:val="24"/>
          <w:rtl/>
          <w:lang w:bidi="ar-EG"/>
        </w:rPr>
        <w:t>(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سرطان الرئة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السكري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9900CC"/>
          <w:sz w:val="24"/>
          <w:szCs w:val="24"/>
          <w:rtl/>
          <w:lang w:bidi="ar-EG"/>
        </w:rPr>
        <w:t>الإنفلونزا</w:t>
      </w:r>
      <w:proofErr w:type="spellEnd"/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التهاب المثانة).</w:t>
      </w:r>
    </w:p>
    <w:p w:rsidR="00954BE6" w:rsidRPr="009E2AF4" w:rsidRDefault="00954BE6" w:rsidP="008A6C27">
      <w:pPr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أي مما يلي لا تفرزه الغدد اللعابية؟ </w:t>
      </w:r>
    </w:p>
    <w:p w:rsidR="00954BE6" w:rsidRPr="009E2AF4" w:rsidRDefault="00954BE6" w:rsidP="009E2AF4">
      <w:pPr>
        <w:spacing w:after="0" w:line="240" w:lineRule="auto"/>
        <w:ind w:left="360"/>
        <w:rPr>
          <w:color w:val="9900CC"/>
          <w:sz w:val="24"/>
          <w:szCs w:val="24"/>
          <w:lang w:bidi="ar-EG"/>
        </w:rPr>
      </w:pP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(الماء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الملح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الفضلات </w:t>
      </w:r>
      <w:r w:rsidRPr="009E2AF4">
        <w:rPr>
          <w:color w:val="9900CC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 xml:space="preserve"> </w:t>
      </w:r>
      <w:r w:rsidRPr="009E2AF4">
        <w:rPr>
          <w:rFonts w:ascii="Times New Roman" w:hAnsi="Times New Roman" w:cs="Times New Roman"/>
          <w:color w:val="0000FF"/>
          <w:sz w:val="24"/>
          <w:szCs w:val="24"/>
          <w:u w:val="single"/>
          <w:rtl/>
          <w:lang w:bidi="ar-EG"/>
        </w:rPr>
        <w:t>الدهون</w:t>
      </w:r>
      <w:r w:rsidRPr="009E2AF4">
        <w:rPr>
          <w:rFonts w:hint="cs"/>
          <w:color w:val="9900CC"/>
          <w:sz w:val="24"/>
          <w:szCs w:val="24"/>
          <w:rtl/>
          <w:lang w:bidi="ar-EG"/>
        </w:rPr>
        <w:t>).</w:t>
      </w: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E2AF4" w:rsidRDefault="009E2AF4" w:rsidP="009110A1">
      <w:pPr>
        <w:rPr>
          <w:rFonts w:hint="cs"/>
          <w:sz w:val="24"/>
          <w:szCs w:val="24"/>
          <w:rtl/>
          <w:lang w:bidi="ar-EG"/>
        </w:rPr>
      </w:pPr>
    </w:p>
    <w:p w:rsidR="00954BE6" w:rsidRPr="009E2AF4" w:rsidRDefault="00954BE6" w:rsidP="009110A1">
      <w:pPr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lastRenderedPageBreak/>
        <w:t>جمعت البيانات الموضحة في الجدول أدناه خلال أداء أحمد أنشطة مختلفة.</w:t>
      </w:r>
    </w:p>
    <w:tbl>
      <w:tblPr>
        <w:tblStyle w:val="a4"/>
        <w:bidiVisual/>
        <w:tblW w:w="0" w:type="auto"/>
        <w:tblLook w:val="01E0"/>
      </w:tblPr>
      <w:tblGrid>
        <w:gridCol w:w="2123"/>
        <w:gridCol w:w="2126"/>
        <w:gridCol w:w="2124"/>
        <w:gridCol w:w="2149"/>
      </w:tblGrid>
      <w:tr w:rsidR="00954BE6" w:rsidRPr="009E2AF4" w:rsidTr="00123E01">
        <w:tc>
          <w:tcPr>
            <w:tcW w:w="2226" w:type="dxa"/>
            <w:shd w:val="clear" w:color="auto" w:fill="CCFFFF"/>
            <w:vAlign w:val="center"/>
          </w:tcPr>
          <w:p w:rsidR="00954BE6" w:rsidRPr="009E2AF4" w:rsidRDefault="00954BE6" w:rsidP="009110A1">
            <w:pPr>
              <w:rPr>
                <w:rFonts w:hint="cs"/>
                <w:color w:val="003366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color w:val="003366"/>
                <w:sz w:val="24"/>
                <w:szCs w:val="24"/>
                <w:rtl/>
                <w:lang w:bidi="ar-EG"/>
              </w:rPr>
              <w:t>النشاط</w:t>
            </w:r>
          </w:p>
        </w:tc>
        <w:tc>
          <w:tcPr>
            <w:tcW w:w="2227" w:type="dxa"/>
            <w:shd w:val="clear" w:color="auto" w:fill="CCFFFF"/>
            <w:vAlign w:val="center"/>
          </w:tcPr>
          <w:p w:rsidR="00954BE6" w:rsidRPr="009E2AF4" w:rsidRDefault="00954BE6" w:rsidP="009110A1">
            <w:pPr>
              <w:rPr>
                <w:rFonts w:hint="cs"/>
                <w:color w:val="003366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color w:val="003366"/>
                <w:sz w:val="24"/>
                <w:szCs w:val="24"/>
                <w:rtl/>
                <w:lang w:bidi="ar-EG"/>
              </w:rPr>
              <w:t>معدل النبض</w:t>
            </w:r>
          </w:p>
          <w:p w:rsidR="00954BE6" w:rsidRPr="009E2AF4" w:rsidRDefault="00954BE6" w:rsidP="009110A1">
            <w:pPr>
              <w:rPr>
                <w:rFonts w:hint="cs"/>
                <w:color w:val="003366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color w:val="003366"/>
                <w:sz w:val="24"/>
                <w:szCs w:val="24"/>
                <w:rtl/>
                <w:lang w:bidi="ar-EG"/>
              </w:rPr>
              <w:t xml:space="preserve"> (نبضة /دقيقة)</w:t>
            </w:r>
          </w:p>
        </w:tc>
        <w:tc>
          <w:tcPr>
            <w:tcW w:w="2227" w:type="dxa"/>
            <w:shd w:val="clear" w:color="auto" w:fill="CCFFFF"/>
            <w:vAlign w:val="center"/>
          </w:tcPr>
          <w:p w:rsidR="00954BE6" w:rsidRPr="009E2AF4" w:rsidRDefault="00954BE6" w:rsidP="009110A1">
            <w:pPr>
              <w:rPr>
                <w:rFonts w:hint="cs"/>
                <w:color w:val="003366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color w:val="003366"/>
                <w:sz w:val="24"/>
                <w:szCs w:val="24"/>
                <w:rtl/>
                <w:lang w:bidi="ar-EG"/>
              </w:rPr>
              <w:t>درجة حرارة الجسم</w:t>
            </w:r>
          </w:p>
        </w:tc>
        <w:tc>
          <w:tcPr>
            <w:tcW w:w="2227" w:type="dxa"/>
            <w:shd w:val="clear" w:color="auto" w:fill="CCFFFF"/>
            <w:vAlign w:val="center"/>
          </w:tcPr>
          <w:p w:rsidR="00954BE6" w:rsidRPr="009E2AF4" w:rsidRDefault="00954BE6" w:rsidP="009110A1">
            <w:pPr>
              <w:rPr>
                <w:rFonts w:hint="cs"/>
                <w:color w:val="003366"/>
                <w:sz w:val="24"/>
                <w:szCs w:val="24"/>
                <w:rtl/>
                <w:lang w:bidi="ar-EG"/>
              </w:rPr>
            </w:pPr>
            <w:proofErr w:type="spellStart"/>
            <w:r w:rsidRPr="009E2AF4">
              <w:rPr>
                <w:rFonts w:hint="cs"/>
                <w:color w:val="003366"/>
                <w:sz w:val="24"/>
                <w:szCs w:val="24"/>
                <w:rtl/>
                <w:lang w:bidi="ar-EG"/>
              </w:rPr>
              <w:t>كميةالتعرق</w:t>
            </w:r>
            <w:proofErr w:type="spellEnd"/>
          </w:p>
        </w:tc>
      </w:tr>
      <w:tr w:rsidR="00954BE6" w:rsidRPr="009E2AF4" w:rsidTr="00123E01">
        <w:tc>
          <w:tcPr>
            <w:tcW w:w="2226" w:type="dxa"/>
            <w:vAlign w:val="center"/>
          </w:tcPr>
          <w:p w:rsidR="00954BE6" w:rsidRPr="009E2AF4" w:rsidRDefault="00954BE6" w:rsidP="009110A1">
            <w:pPr>
              <w:rPr>
                <w:sz w:val="24"/>
                <w:szCs w:val="24"/>
                <w:rtl/>
                <w:lang w:bidi="ar-EG"/>
              </w:rPr>
            </w:pPr>
            <w:r w:rsidRPr="009E2AF4">
              <w:rPr>
                <w:sz w:val="24"/>
                <w:szCs w:val="24"/>
                <w:lang w:bidi="ar-EG"/>
              </w:rPr>
              <w:t>1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80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98.6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proofErr w:type="spellStart"/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لايوجد</w:t>
            </w:r>
            <w:proofErr w:type="spellEnd"/>
          </w:p>
        </w:tc>
      </w:tr>
      <w:tr w:rsidR="00954BE6" w:rsidRPr="009E2AF4" w:rsidTr="00123E01">
        <w:tc>
          <w:tcPr>
            <w:tcW w:w="2226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90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98.8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متدنية جدا</w:t>
            </w:r>
          </w:p>
        </w:tc>
      </w:tr>
      <w:tr w:rsidR="00954BE6" w:rsidRPr="009E2AF4" w:rsidTr="00123E01">
        <w:tc>
          <w:tcPr>
            <w:tcW w:w="2226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100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98.9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قليلة</w:t>
            </w:r>
          </w:p>
        </w:tc>
      </w:tr>
      <w:tr w:rsidR="00954BE6" w:rsidRPr="009E2AF4" w:rsidTr="00123E01">
        <w:tc>
          <w:tcPr>
            <w:tcW w:w="2226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120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98.1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متوسطة</w:t>
            </w:r>
          </w:p>
        </w:tc>
      </w:tr>
      <w:tr w:rsidR="00954BE6" w:rsidRPr="009E2AF4" w:rsidTr="00123E01">
        <w:tc>
          <w:tcPr>
            <w:tcW w:w="2226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150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98.5</w:t>
            </w:r>
          </w:p>
        </w:tc>
        <w:tc>
          <w:tcPr>
            <w:tcW w:w="2227" w:type="dxa"/>
            <w:vAlign w:val="center"/>
          </w:tcPr>
          <w:p w:rsidR="00954BE6" w:rsidRPr="009E2AF4" w:rsidRDefault="00954BE6" w:rsidP="009110A1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9E2AF4">
              <w:rPr>
                <w:rFonts w:hint="cs"/>
                <w:sz w:val="24"/>
                <w:szCs w:val="24"/>
                <w:rtl/>
                <w:lang w:bidi="ar-EG"/>
              </w:rPr>
              <w:t>كثيرة</w:t>
            </w:r>
          </w:p>
        </w:tc>
      </w:tr>
    </w:tbl>
    <w:p w:rsidR="00954BE6" w:rsidRPr="009E2AF4" w:rsidRDefault="00954BE6" w:rsidP="009110A1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أستخدم الجدول أعلاه في الإجابة عن السؤالين  6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و7</w:t>
      </w:r>
      <w:proofErr w:type="spellEnd"/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أي الأنشطة سببت خفض نبض أحمد دون (100 نبضة/ دقيقة).\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نشاط 2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نشاط3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نشاط 4-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نشاط5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).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>يتوقع أن يكون أحمد في النشاط 2: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rtl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 يركض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يمشي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يجلس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يمشي ببطء)</w:t>
      </w:r>
    </w:p>
    <w:p w:rsidR="00954BE6" w:rsidRPr="009E2AF4" w:rsidRDefault="00954BE6" w:rsidP="008A6C27">
      <w:pPr>
        <w:pStyle w:val="a5"/>
        <w:numPr>
          <w:ilvl w:val="0"/>
          <w:numId w:val="4"/>
        </w:numPr>
        <w:spacing w:after="0" w:line="240" w:lineRule="auto"/>
        <w:rPr>
          <w:rFonts w:hint="cs"/>
          <w:sz w:val="24"/>
          <w:szCs w:val="24"/>
          <w:rtl/>
          <w:lang w:bidi="ar-EG"/>
        </w:rPr>
      </w:pPr>
      <w:r w:rsidRPr="009E2AF4">
        <w:rPr>
          <w:rFonts w:hint="cs"/>
          <w:sz w:val="24"/>
          <w:szCs w:val="24"/>
          <w:rtl/>
          <w:lang w:bidi="ar-EG"/>
        </w:rPr>
        <w:t xml:space="preserve">أي </w:t>
      </w:r>
      <w:proofErr w:type="spellStart"/>
      <w:r w:rsidRPr="009E2AF4">
        <w:rPr>
          <w:rFonts w:hint="cs"/>
          <w:sz w:val="24"/>
          <w:szCs w:val="24"/>
          <w:rtl/>
          <w:lang w:bidi="ar-EG"/>
        </w:rPr>
        <w:t>الأمرض</w:t>
      </w:r>
      <w:proofErr w:type="spellEnd"/>
      <w:r w:rsidRPr="009E2AF4">
        <w:rPr>
          <w:rFonts w:hint="cs"/>
          <w:sz w:val="24"/>
          <w:szCs w:val="24"/>
          <w:rtl/>
          <w:lang w:bidi="ar-EG"/>
        </w:rPr>
        <w:t xml:space="preserve"> التالية غير معدي.</w:t>
      </w:r>
    </w:p>
    <w:p w:rsidR="00954BE6" w:rsidRPr="009E2AF4" w:rsidRDefault="00954BE6" w:rsidP="009110A1">
      <w:pPr>
        <w:spacing w:after="0" w:line="240" w:lineRule="auto"/>
        <w:rPr>
          <w:rFonts w:hint="cs"/>
          <w:color w:val="800080"/>
          <w:sz w:val="24"/>
          <w:szCs w:val="24"/>
          <w:lang w:bidi="ar-EG"/>
        </w:rPr>
      </w:pP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(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التيتانوس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الإنفلونزا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color w:val="800080"/>
          <w:sz w:val="24"/>
          <w:szCs w:val="24"/>
          <w:rtl/>
          <w:lang w:bidi="ar-EG"/>
        </w:rPr>
        <w:t>–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الملاريا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 </w:t>
      </w:r>
      <w:proofErr w:type="spellStart"/>
      <w:r w:rsidRPr="009E2AF4">
        <w:rPr>
          <w:rFonts w:hint="cs"/>
          <w:color w:val="800080"/>
          <w:sz w:val="24"/>
          <w:szCs w:val="24"/>
          <w:rtl/>
          <w:lang w:bidi="ar-EG"/>
        </w:rPr>
        <w:t>-</w:t>
      </w:r>
      <w:proofErr w:type="spellEnd"/>
      <w:r w:rsidRPr="009E2AF4">
        <w:rPr>
          <w:rFonts w:hint="cs"/>
          <w:color w:val="800080"/>
          <w:sz w:val="24"/>
          <w:szCs w:val="24"/>
          <w:rtl/>
          <w:lang w:bidi="ar-EG"/>
        </w:rPr>
        <w:t xml:space="preserve"> </w:t>
      </w:r>
      <w:r w:rsidRPr="009E2AF4">
        <w:rPr>
          <w:rFonts w:hint="cs"/>
          <w:color w:val="0000FF"/>
          <w:sz w:val="24"/>
          <w:szCs w:val="24"/>
          <w:u w:val="single"/>
          <w:rtl/>
          <w:lang w:bidi="ar-EG"/>
        </w:rPr>
        <w:t>السكري</w:t>
      </w:r>
      <w:r w:rsidRPr="009E2AF4">
        <w:rPr>
          <w:rFonts w:hint="cs"/>
          <w:color w:val="800080"/>
          <w:sz w:val="24"/>
          <w:szCs w:val="24"/>
          <w:rtl/>
          <w:lang w:bidi="ar-EG"/>
        </w:rPr>
        <w:t>)</w:t>
      </w:r>
    </w:p>
    <w:p w:rsidR="00AE54E1" w:rsidRPr="009E2AF4" w:rsidRDefault="00AE54E1" w:rsidP="009110A1">
      <w:pPr>
        <w:rPr>
          <w:sz w:val="24"/>
          <w:szCs w:val="24"/>
          <w:lang w:bidi="ar-EG"/>
        </w:rPr>
      </w:pPr>
    </w:p>
    <w:sectPr w:rsidR="00AE54E1" w:rsidRPr="009E2AF4" w:rsidSect="002F1B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EEC"/>
    <w:multiLevelType w:val="hybridMultilevel"/>
    <w:tmpl w:val="0D18A00E"/>
    <w:lvl w:ilvl="0" w:tplc="D70A4FF6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F25780"/>
    <w:multiLevelType w:val="hybridMultilevel"/>
    <w:tmpl w:val="1AFA6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07322"/>
    <w:multiLevelType w:val="hybridMultilevel"/>
    <w:tmpl w:val="57CE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A50"/>
    <w:multiLevelType w:val="hybridMultilevel"/>
    <w:tmpl w:val="6688CFF2"/>
    <w:lvl w:ilvl="0" w:tplc="2C4493B8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A600DB"/>
    <w:multiLevelType w:val="hybridMultilevel"/>
    <w:tmpl w:val="975ACA90"/>
    <w:lvl w:ilvl="0" w:tplc="22EAE39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04BC1"/>
    <w:multiLevelType w:val="hybridMultilevel"/>
    <w:tmpl w:val="DEE8E630"/>
    <w:lvl w:ilvl="0" w:tplc="688AFC0C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B72B14"/>
    <w:multiLevelType w:val="hybridMultilevel"/>
    <w:tmpl w:val="D8D8832E"/>
    <w:lvl w:ilvl="0" w:tplc="AAE6ABF2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54E1"/>
    <w:rsid w:val="002F1B6C"/>
    <w:rsid w:val="008A6C27"/>
    <w:rsid w:val="009110A1"/>
    <w:rsid w:val="00954BE6"/>
    <w:rsid w:val="009E2AF4"/>
    <w:rsid w:val="00AE54E1"/>
    <w:rsid w:val="00BB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E1"/>
    <w:pPr>
      <w:bidi/>
    </w:pPr>
    <w:rPr>
      <w:rFonts w:ascii="Microsoft Sans Serif" w:eastAsia="Times New Roman" w:hAnsi="Microsoft Sans Serif" w:cs="Microsoft Sans Serif"/>
      <w:b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qFormat/>
    <w:rsid w:val="00AE54E1"/>
    <w:pPr>
      <w:keepNext/>
      <w:spacing w:after="0" w:line="240" w:lineRule="auto"/>
      <w:jc w:val="center"/>
      <w:outlineLvl w:val="1"/>
    </w:pPr>
    <w:rPr>
      <w:rFonts w:ascii="Arial" w:hAnsi="Arial"/>
      <w:b w:val="0"/>
      <w:bCs w:val="0"/>
      <w:noProof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AE54E1"/>
    <w:rPr>
      <w:rFonts w:ascii="Arial" w:eastAsia="Times New Roman" w:hAnsi="Arial" w:cs="Microsoft Sans Serif"/>
      <w:noProof/>
      <w:color w:val="FF0000"/>
      <w:sz w:val="36"/>
      <w:szCs w:val="36"/>
      <w:lang w:eastAsia="ar-SA"/>
    </w:rPr>
  </w:style>
  <w:style w:type="character" w:styleId="a3">
    <w:name w:val="Strong"/>
    <w:basedOn w:val="a0"/>
    <w:qFormat/>
    <w:rsid w:val="00AE54E1"/>
    <w:rPr>
      <w:b/>
      <w:bCs/>
    </w:rPr>
  </w:style>
  <w:style w:type="table" w:styleId="a4">
    <w:name w:val="Table Grid"/>
    <w:basedOn w:val="a1"/>
    <w:rsid w:val="00954BE6"/>
    <w:pPr>
      <w:bidi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6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5</cp:revision>
  <dcterms:created xsi:type="dcterms:W3CDTF">2008-09-30T18:36:00Z</dcterms:created>
  <dcterms:modified xsi:type="dcterms:W3CDTF">2008-09-30T18:54:00Z</dcterms:modified>
</cp:coreProperties>
</file>