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348"/>
        <w:bidiVisual/>
        <w:tblW w:w="0" w:type="auto"/>
        <w:tblBorders>
          <w:top w:val="single" w:sz="18" w:space="0" w:color="D60093"/>
          <w:left w:val="single" w:sz="18" w:space="0" w:color="D60093"/>
          <w:bottom w:val="single" w:sz="18" w:space="0" w:color="D60093"/>
          <w:right w:val="single" w:sz="18" w:space="0" w:color="D60093"/>
          <w:insideH w:val="single" w:sz="18" w:space="0" w:color="D60093"/>
          <w:insideV w:val="single" w:sz="18" w:space="0" w:color="D60093"/>
        </w:tblBorders>
        <w:tblLook w:val="0000" w:firstRow="0" w:lastRow="0" w:firstColumn="0" w:lastColumn="0" w:noHBand="0" w:noVBand="0"/>
      </w:tblPr>
      <w:tblGrid>
        <w:gridCol w:w="2551"/>
        <w:gridCol w:w="2448"/>
        <w:gridCol w:w="2558"/>
        <w:gridCol w:w="2556"/>
        <w:gridCol w:w="2556"/>
        <w:gridCol w:w="11"/>
        <w:gridCol w:w="2410"/>
      </w:tblGrid>
      <w:tr w:rsidR="000760A0" w:rsidRPr="00A60373" w:rsidTr="00EF1511">
        <w:trPr>
          <w:trHeight w:val="436"/>
        </w:trPr>
        <w:tc>
          <w:tcPr>
            <w:tcW w:w="15090" w:type="dxa"/>
            <w:gridSpan w:val="7"/>
            <w:shd w:val="clear" w:color="auto" w:fill="C6D9F1" w:themeFill="text2" w:themeFillTint="33"/>
            <w:vAlign w:val="center"/>
          </w:tcPr>
          <w:p w:rsidR="00B3035B" w:rsidRPr="00EC18CD" w:rsidRDefault="00B3035B" w:rsidP="009076C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80"/>
                <w:sz w:val="28"/>
                <w:szCs w:val="28"/>
              </w:rPr>
            </w:pPr>
            <w:r w:rsidRPr="00EC18CD">
              <w:rPr>
                <w:rFonts w:asciiTheme="minorBidi" w:hAnsiTheme="minorBidi" w:cstheme="minorBidi"/>
                <w:b/>
                <w:bCs/>
                <w:color w:val="000080"/>
                <w:sz w:val="28"/>
                <w:szCs w:val="28"/>
                <w:rtl/>
              </w:rPr>
              <w:t xml:space="preserve">توزيع منهج مادة    ( </w:t>
            </w:r>
            <w:r w:rsidRPr="00EC18CD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   الفيزياء </w:t>
            </w:r>
            <w:r w:rsidRPr="00EC18CD">
              <w:rPr>
                <w:rFonts w:asciiTheme="minorBidi" w:hAnsiTheme="minorBidi" w:cstheme="minorBidi"/>
                <w:b/>
                <w:bCs/>
                <w:color w:val="000080"/>
                <w:sz w:val="28"/>
                <w:szCs w:val="28"/>
                <w:rtl/>
              </w:rPr>
              <w:t xml:space="preserve">)    للصف  (  </w:t>
            </w:r>
            <w:r w:rsidR="007A3DC3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الثالث</w:t>
            </w:r>
            <w:r w:rsidRPr="00EC18CD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 الثانوي </w:t>
            </w:r>
            <w:r w:rsidRPr="00EC18CD">
              <w:rPr>
                <w:rFonts w:asciiTheme="minorBidi" w:hAnsiTheme="minorBidi" w:cstheme="minorBidi"/>
                <w:b/>
                <w:bCs/>
                <w:color w:val="000080"/>
                <w:sz w:val="28"/>
                <w:szCs w:val="28"/>
                <w:rtl/>
              </w:rPr>
              <w:t>)  –   الفصل الدراسي الأول –   العام الدراسي  ( 143</w:t>
            </w:r>
            <w:r w:rsidR="009076C5">
              <w:rPr>
                <w:rFonts w:asciiTheme="minorBidi" w:hAnsiTheme="minorBidi" w:cstheme="minorBidi" w:hint="cs"/>
                <w:b/>
                <w:bCs/>
                <w:color w:val="000080"/>
                <w:sz w:val="28"/>
                <w:szCs w:val="28"/>
                <w:rtl/>
              </w:rPr>
              <w:t>5</w:t>
            </w:r>
            <w:r w:rsidRPr="00EC18CD">
              <w:rPr>
                <w:rFonts w:asciiTheme="minorBidi" w:hAnsiTheme="minorBidi" w:cstheme="minorBidi"/>
                <w:b/>
                <w:bCs/>
                <w:color w:val="000080"/>
                <w:sz w:val="28"/>
                <w:szCs w:val="28"/>
                <w:rtl/>
              </w:rPr>
              <w:t>هـ /143</w:t>
            </w:r>
            <w:r w:rsidR="009076C5">
              <w:rPr>
                <w:rFonts w:asciiTheme="minorBidi" w:hAnsiTheme="minorBidi" w:cstheme="minorBidi" w:hint="cs"/>
                <w:b/>
                <w:bCs/>
                <w:color w:val="000080"/>
                <w:sz w:val="28"/>
                <w:szCs w:val="28"/>
                <w:rtl/>
              </w:rPr>
              <w:t>6</w:t>
            </w:r>
            <w:r w:rsidRPr="00EC18CD">
              <w:rPr>
                <w:rFonts w:asciiTheme="minorBidi" w:hAnsiTheme="minorBidi" w:cstheme="minorBidi"/>
                <w:b/>
                <w:bCs/>
                <w:color w:val="000080"/>
                <w:sz w:val="28"/>
                <w:szCs w:val="28"/>
                <w:rtl/>
              </w:rPr>
              <w:t>هـ )  هـــ</w:t>
            </w:r>
          </w:p>
          <w:p w:rsidR="000760A0" w:rsidRPr="00EC18CD" w:rsidRDefault="000760A0" w:rsidP="00E47AA4">
            <w:pPr>
              <w:pStyle w:val="4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</w:tr>
      <w:tr w:rsidR="00EC18CD" w:rsidRPr="00A60373" w:rsidTr="00EF1511">
        <w:trPr>
          <w:trHeight w:val="436"/>
        </w:trPr>
        <w:tc>
          <w:tcPr>
            <w:tcW w:w="2551" w:type="dxa"/>
            <w:shd w:val="clear" w:color="auto" w:fill="E5DFEC" w:themeFill="accent4" w:themeFillTint="33"/>
            <w:vAlign w:val="center"/>
          </w:tcPr>
          <w:p w:rsidR="000760A0" w:rsidRPr="00EC18CD" w:rsidRDefault="000760A0" w:rsidP="00E47AA4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</w:pPr>
            <w:r w:rsidRPr="00EC18CD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448" w:type="dxa"/>
            <w:shd w:val="clear" w:color="auto" w:fill="E5DFEC" w:themeFill="accent4" w:themeFillTint="33"/>
            <w:vAlign w:val="center"/>
          </w:tcPr>
          <w:p w:rsidR="000760A0" w:rsidRPr="00EC18CD" w:rsidRDefault="000760A0" w:rsidP="00E47AA4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</w:pPr>
            <w:r w:rsidRPr="00EC18CD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558" w:type="dxa"/>
            <w:shd w:val="clear" w:color="auto" w:fill="E5DFEC" w:themeFill="accent4" w:themeFillTint="33"/>
            <w:vAlign w:val="center"/>
          </w:tcPr>
          <w:p w:rsidR="000760A0" w:rsidRPr="00EC18CD" w:rsidRDefault="000760A0" w:rsidP="00E47AA4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</w:pPr>
            <w:r w:rsidRPr="00EC18CD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556" w:type="dxa"/>
            <w:shd w:val="clear" w:color="auto" w:fill="E5DFEC" w:themeFill="accent4" w:themeFillTint="33"/>
            <w:vAlign w:val="center"/>
          </w:tcPr>
          <w:p w:rsidR="000760A0" w:rsidRPr="00EC18CD" w:rsidRDefault="000760A0" w:rsidP="00E47AA4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</w:pPr>
            <w:r w:rsidRPr="00EC18CD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2556" w:type="dxa"/>
            <w:shd w:val="clear" w:color="auto" w:fill="E5DFEC" w:themeFill="accent4" w:themeFillTint="33"/>
            <w:vAlign w:val="center"/>
          </w:tcPr>
          <w:p w:rsidR="000760A0" w:rsidRPr="00EC18CD" w:rsidRDefault="000760A0" w:rsidP="00E47AA4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</w:pPr>
            <w:r w:rsidRPr="00EC18CD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421" w:type="dxa"/>
            <w:gridSpan w:val="2"/>
            <w:shd w:val="clear" w:color="auto" w:fill="E5DFEC" w:themeFill="accent4" w:themeFillTint="33"/>
            <w:vAlign w:val="center"/>
          </w:tcPr>
          <w:p w:rsidR="000760A0" w:rsidRPr="00EC18CD" w:rsidRDefault="000760A0" w:rsidP="00E47AA4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</w:pPr>
            <w:r w:rsidRPr="00EC18CD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الأسبوع السادس</w:t>
            </w:r>
          </w:p>
        </w:tc>
      </w:tr>
      <w:tr w:rsidR="009076C5" w:rsidRPr="00A60373" w:rsidTr="00EF1511">
        <w:trPr>
          <w:trHeight w:val="435"/>
        </w:trPr>
        <w:tc>
          <w:tcPr>
            <w:tcW w:w="2551" w:type="dxa"/>
            <w:shd w:val="clear" w:color="auto" w:fill="DDD9C3" w:themeFill="background2" w:themeFillShade="E6"/>
            <w:vAlign w:val="center"/>
          </w:tcPr>
          <w:p w:rsidR="009076C5" w:rsidRPr="00E85273" w:rsidRDefault="009076C5" w:rsidP="009076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5/1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–9/1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448" w:type="dxa"/>
            <w:shd w:val="clear" w:color="auto" w:fill="DDD9C3" w:themeFill="background2" w:themeFillShade="E6"/>
            <w:vAlign w:val="center"/>
          </w:tcPr>
          <w:p w:rsidR="009076C5" w:rsidRPr="00E85273" w:rsidRDefault="009076C5" w:rsidP="009076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2/11 –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6/11</w:t>
            </w:r>
          </w:p>
        </w:tc>
        <w:tc>
          <w:tcPr>
            <w:tcW w:w="2558" w:type="dxa"/>
            <w:shd w:val="clear" w:color="auto" w:fill="DDD9C3" w:themeFill="background2" w:themeFillShade="E6"/>
            <w:vAlign w:val="center"/>
          </w:tcPr>
          <w:p w:rsidR="009076C5" w:rsidRPr="00E85273" w:rsidRDefault="009076C5" w:rsidP="009076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9/11 –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3/11</w:t>
            </w:r>
          </w:p>
        </w:tc>
        <w:tc>
          <w:tcPr>
            <w:tcW w:w="2556" w:type="dxa"/>
            <w:shd w:val="clear" w:color="auto" w:fill="DDD9C3" w:themeFill="background2" w:themeFillShade="E6"/>
            <w:vAlign w:val="center"/>
          </w:tcPr>
          <w:p w:rsidR="009076C5" w:rsidRPr="00E85273" w:rsidRDefault="009076C5" w:rsidP="009076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  <w:r w:rsidRPr="00E8527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6/11 –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</w:t>
            </w:r>
            <w:r w:rsidRPr="00E8527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/1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56" w:type="dxa"/>
            <w:shd w:val="clear" w:color="auto" w:fill="DDD9C3" w:themeFill="background2" w:themeFillShade="E6"/>
            <w:vAlign w:val="center"/>
          </w:tcPr>
          <w:p w:rsidR="009076C5" w:rsidRPr="00E85273" w:rsidRDefault="009076C5" w:rsidP="009076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18</w:t>
            </w:r>
            <w:r w:rsidRPr="00E8527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/1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  <w:r w:rsidRPr="00E8527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– 2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  <w:r w:rsidRPr="00E8527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/1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421" w:type="dxa"/>
            <w:gridSpan w:val="2"/>
            <w:shd w:val="clear" w:color="auto" w:fill="DDD9C3" w:themeFill="background2" w:themeFillShade="E6"/>
            <w:vAlign w:val="center"/>
          </w:tcPr>
          <w:p w:rsidR="009076C5" w:rsidRPr="00E85273" w:rsidRDefault="009076C5" w:rsidP="009076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25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/12 –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29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/12</w:t>
            </w:r>
          </w:p>
        </w:tc>
      </w:tr>
      <w:tr w:rsidR="00EC18CD" w:rsidRPr="00A60373" w:rsidTr="00EF1511">
        <w:trPr>
          <w:trHeight w:val="1121"/>
        </w:trPr>
        <w:tc>
          <w:tcPr>
            <w:tcW w:w="2551" w:type="dxa"/>
            <w:vAlign w:val="center"/>
          </w:tcPr>
          <w:p w:rsidR="000760A0" w:rsidRPr="00EC18CD" w:rsidRDefault="000760A0" w:rsidP="00E47AA4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</w:p>
          <w:p w:rsidR="000760A0" w:rsidRPr="00EC18CD" w:rsidRDefault="00DA53C8" w:rsidP="00E47AA4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80"/>
                <w:rtl/>
              </w:rPr>
              <w:t>الشحنة الكهربائية</w:t>
            </w:r>
            <w:r w:rsidRPr="00EC18C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48" w:type="dxa"/>
            <w:vAlign w:val="center"/>
          </w:tcPr>
          <w:p w:rsidR="000760A0" w:rsidRPr="00EC18CD" w:rsidRDefault="00DA53C8" w:rsidP="00E47AA4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80"/>
                <w:rtl/>
              </w:rPr>
              <w:t>تابع الشحنة الكهربائية</w:t>
            </w:r>
          </w:p>
        </w:tc>
        <w:tc>
          <w:tcPr>
            <w:tcW w:w="2558" w:type="dxa"/>
            <w:vAlign w:val="center"/>
          </w:tcPr>
          <w:p w:rsidR="00E47AA4" w:rsidRPr="00E47AA4" w:rsidRDefault="00DA53C8" w:rsidP="00E47AA4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80"/>
                <w:rtl/>
              </w:rPr>
              <w:t>القوة الكهربائية</w:t>
            </w:r>
          </w:p>
        </w:tc>
        <w:tc>
          <w:tcPr>
            <w:tcW w:w="2556" w:type="dxa"/>
            <w:vAlign w:val="center"/>
          </w:tcPr>
          <w:p w:rsidR="00E47AA4" w:rsidRPr="00EC18CD" w:rsidRDefault="00DA53C8" w:rsidP="00E47AA4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80"/>
                <w:rtl/>
              </w:rPr>
              <w:t>توليد المجالات الكهربائية وقياسها</w:t>
            </w:r>
            <w:r w:rsidRPr="00EC18C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6" w:type="dxa"/>
            <w:vAlign w:val="center"/>
          </w:tcPr>
          <w:p w:rsidR="000760A0" w:rsidRPr="00EC18CD" w:rsidRDefault="00DA53C8" w:rsidP="00E47AA4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80"/>
                <w:rtl/>
              </w:rPr>
              <w:t>تطبيقات المجالات الكهربائية</w:t>
            </w:r>
            <w:r w:rsidRPr="00EC18C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21" w:type="dxa"/>
            <w:gridSpan w:val="2"/>
            <w:vAlign w:val="center"/>
          </w:tcPr>
          <w:p w:rsidR="00E47AA4" w:rsidRPr="00E47AA4" w:rsidRDefault="00DA53C8" w:rsidP="00E47AA4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80"/>
                <w:rtl/>
              </w:rPr>
              <w:t>التيار الكهربائي والدوائر الكهربائية</w:t>
            </w:r>
          </w:p>
        </w:tc>
      </w:tr>
      <w:tr w:rsidR="00EC18CD" w:rsidRPr="00EC18CD" w:rsidTr="00EF1511">
        <w:trPr>
          <w:trHeight w:val="452"/>
        </w:trPr>
        <w:tc>
          <w:tcPr>
            <w:tcW w:w="2551" w:type="dxa"/>
            <w:shd w:val="clear" w:color="auto" w:fill="E5DFEC" w:themeFill="accent4" w:themeFillTint="33"/>
            <w:vAlign w:val="center"/>
          </w:tcPr>
          <w:p w:rsidR="000760A0" w:rsidRPr="00EC18CD" w:rsidRDefault="000760A0" w:rsidP="00E47AA4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</w:rPr>
            </w:pPr>
            <w:r w:rsidRPr="00EC18C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2448" w:type="dxa"/>
            <w:shd w:val="clear" w:color="auto" w:fill="E5DFEC" w:themeFill="accent4" w:themeFillTint="33"/>
            <w:vAlign w:val="center"/>
          </w:tcPr>
          <w:p w:rsidR="000760A0" w:rsidRPr="00EC18CD" w:rsidRDefault="000760A0" w:rsidP="00E47AA4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</w:rPr>
            </w:pPr>
            <w:r w:rsidRPr="00EC18C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2558" w:type="dxa"/>
            <w:shd w:val="clear" w:color="auto" w:fill="E5DFEC" w:themeFill="accent4" w:themeFillTint="33"/>
            <w:vAlign w:val="center"/>
          </w:tcPr>
          <w:p w:rsidR="000760A0" w:rsidRPr="00EC18CD" w:rsidRDefault="000760A0" w:rsidP="00E47AA4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</w:rPr>
            </w:pPr>
            <w:r w:rsidRPr="00EC18C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556" w:type="dxa"/>
            <w:shd w:val="clear" w:color="auto" w:fill="E5DFEC" w:themeFill="accent4" w:themeFillTint="33"/>
            <w:vAlign w:val="center"/>
          </w:tcPr>
          <w:p w:rsidR="000760A0" w:rsidRPr="00EC18CD" w:rsidRDefault="000760A0" w:rsidP="00E47AA4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</w:rPr>
            </w:pPr>
            <w:r w:rsidRPr="00EC18C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2556" w:type="dxa"/>
            <w:shd w:val="clear" w:color="auto" w:fill="E5DFEC" w:themeFill="accent4" w:themeFillTint="33"/>
            <w:vAlign w:val="center"/>
          </w:tcPr>
          <w:p w:rsidR="000760A0" w:rsidRPr="00EC18CD" w:rsidRDefault="000760A0" w:rsidP="00E47AA4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</w:rPr>
            </w:pPr>
            <w:r w:rsidRPr="00EC18C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421" w:type="dxa"/>
            <w:gridSpan w:val="2"/>
            <w:shd w:val="clear" w:color="auto" w:fill="E5DFEC" w:themeFill="accent4" w:themeFillTint="33"/>
            <w:vAlign w:val="center"/>
          </w:tcPr>
          <w:p w:rsidR="000760A0" w:rsidRPr="00EC18CD" w:rsidRDefault="000760A0" w:rsidP="00E47AA4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</w:rPr>
            </w:pPr>
            <w:r w:rsidRPr="00EC18C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الأسبوع الثاني عشر</w:t>
            </w:r>
          </w:p>
        </w:tc>
      </w:tr>
      <w:tr w:rsidR="009076C5" w:rsidRPr="00A60373" w:rsidTr="00EF1511">
        <w:trPr>
          <w:trHeight w:val="452"/>
        </w:trPr>
        <w:tc>
          <w:tcPr>
            <w:tcW w:w="2551" w:type="dxa"/>
            <w:shd w:val="clear" w:color="auto" w:fill="DDD9C3" w:themeFill="background2" w:themeFillShade="E6"/>
            <w:vAlign w:val="center"/>
          </w:tcPr>
          <w:p w:rsidR="009076C5" w:rsidRPr="00E85273" w:rsidRDefault="009076C5" w:rsidP="009076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/1 –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/1</w:t>
            </w:r>
          </w:p>
        </w:tc>
        <w:tc>
          <w:tcPr>
            <w:tcW w:w="2448" w:type="dxa"/>
            <w:shd w:val="clear" w:color="auto" w:fill="DDD9C3" w:themeFill="background2" w:themeFillShade="E6"/>
            <w:vAlign w:val="center"/>
          </w:tcPr>
          <w:p w:rsidR="009076C5" w:rsidRPr="00E85273" w:rsidRDefault="009076C5" w:rsidP="009076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9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/1 –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13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/1</w:t>
            </w:r>
          </w:p>
        </w:tc>
        <w:tc>
          <w:tcPr>
            <w:tcW w:w="2558" w:type="dxa"/>
            <w:shd w:val="clear" w:color="auto" w:fill="DDD9C3" w:themeFill="background2" w:themeFillShade="E6"/>
            <w:vAlign w:val="center"/>
          </w:tcPr>
          <w:p w:rsidR="009076C5" w:rsidRPr="00E85273" w:rsidRDefault="009076C5" w:rsidP="009076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16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/1 –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20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/1</w:t>
            </w:r>
          </w:p>
        </w:tc>
        <w:tc>
          <w:tcPr>
            <w:tcW w:w="2556" w:type="dxa"/>
            <w:shd w:val="clear" w:color="auto" w:fill="DDD9C3" w:themeFill="background2" w:themeFillShade="E6"/>
            <w:vAlign w:val="center"/>
          </w:tcPr>
          <w:p w:rsidR="009076C5" w:rsidRPr="00E85273" w:rsidRDefault="009076C5" w:rsidP="009076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23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/1 –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27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/1</w:t>
            </w:r>
          </w:p>
        </w:tc>
        <w:tc>
          <w:tcPr>
            <w:tcW w:w="2556" w:type="dxa"/>
            <w:shd w:val="clear" w:color="auto" w:fill="DDD9C3" w:themeFill="background2" w:themeFillShade="E6"/>
            <w:vAlign w:val="center"/>
          </w:tcPr>
          <w:p w:rsidR="009076C5" w:rsidRPr="00E85273" w:rsidRDefault="009076C5" w:rsidP="009076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30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/1 –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421" w:type="dxa"/>
            <w:gridSpan w:val="2"/>
            <w:shd w:val="clear" w:color="auto" w:fill="DDD9C3" w:themeFill="background2" w:themeFillShade="E6"/>
            <w:vAlign w:val="center"/>
          </w:tcPr>
          <w:p w:rsidR="009076C5" w:rsidRPr="00E85273" w:rsidRDefault="009076C5" w:rsidP="009076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7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11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EC18CD" w:rsidRPr="00A60373" w:rsidTr="00EF1511">
        <w:trPr>
          <w:trHeight w:val="1184"/>
        </w:trPr>
        <w:tc>
          <w:tcPr>
            <w:tcW w:w="2551" w:type="dxa"/>
            <w:vAlign w:val="center"/>
          </w:tcPr>
          <w:p w:rsidR="000760A0" w:rsidRPr="00EC18CD" w:rsidRDefault="00DA53C8" w:rsidP="00E47AA4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80"/>
                <w:rtl/>
              </w:rPr>
              <w:t>استخدام الطاقة الكهربائية</w:t>
            </w:r>
          </w:p>
        </w:tc>
        <w:tc>
          <w:tcPr>
            <w:tcW w:w="2448" w:type="dxa"/>
            <w:vAlign w:val="center"/>
          </w:tcPr>
          <w:p w:rsidR="00E47AA4" w:rsidRPr="00EC18CD" w:rsidRDefault="007A3DC3" w:rsidP="00E47AA4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80"/>
                <w:rtl/>
              </w:rPr>
              <w:t>الدوائر الكهربائية البسيطة</w:t>
            </w:r>
          </w:p>
        </w:tc>
        <w:tc>
          <w:tcPr>
            <w:tcW w:w="2558" w:type="dxa"/>
            <w:vAlign w:val="center"/>
          </w:tcPr>
          <w:p w:rsidR="000760A0" w:rsidRPr="00EC18CD" w:rsidRDefault="007A3DC3" w:rsidP="00E47AA4">
            <w:pPr>
              <w:ind w:right="113"/>
              <w:jc w:val="center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80"/>
                <w:rtl/>
              </w:rPr>
              <w:t>تطبيقات الدوائر الكهربائية</w:t>
            </w:r>
          </w:p>
        </w:tc>
        <w:tc>
          <w:tcPr>
            <w:tcW w:w="2556" w:type="dxa"/>
            <w:vAlign w:val="center"/>
          </w:tcPr>
          <w:p w:rsidR="000760A0" w:rsidRPr="00E47AA4" w:rsidRDefault="007A3DC3" w:rsidP="00E47AA4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proofErr w:type="spellStart"/>
            <w:r>
              <w:rPr>
                <w:rFonts w:asciiTheme="minorBidi" w:hAnsiTheme="minorBidi" w:cstheme="minorBidi"/>
                <w:b/>
                <w:bCs/>
                <w:color w:val="000080"/>
                <w:rtl/>
              </w:rPr>
              <w:t>المغانط</w:t>
            </w:r>
            <w:proofErr w:type="spellEnd"/>
            <w:r>
              <w:rPr>
                <w:rFonts w:asciiTheme="minorBidi" w:hAnsiTheme="minorBidi" w:cstheme="minorBidi"/>
                <w:b/>
                <w:bCs/>
                <w:color w:val="000080"/>
              </w:rPr>
              <w:t xml:space="preserve">: </w:t>
            </w:r>
            <w:r>
              <w:rPr>
                <w:rFonts w:asciiTheme="minorBidi" w:hAnsiTheme="minorBidi" w:cstheme="minorBidi" w:hint="cs"/>
                <w:b/>
                <w:bCs/>
                <w:color w:val="000080"/>
                <w:rtl/>
              </w:rPr>
              <w:t>الدائمة والمؤقتة</w:t>
            </w:r>
          </w:p>
        </w:tc>
        <w:tc>
          <w:tcPr>
            <w:tcW w:w="2556" w:type="dxa"/>
            <w:vAlign w:val="center"/>
          </w:tcPr>
          <w:p w:rsidR="000760A0" w:rsidRPr="00EC18CD" w:rsidRDefault="007A3DC3" w:rsidP="00E47AA4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80"/>
                <w:rtl/>
              </w:rPr>
              <w:t>القوى الناتجة عن المجالات المغناطيسية</w:t>
            </w:r>
          </w:p>
        </w:tc>
        <w:tc>
          <w:tcPr>
            <w:tcW w:w="2421" w:type="dxa"/>
            <w:gridSpan w:val="2"/>
            <w:vAlign w:val="center"/>
          </w:tcPr>
          <w:p w:rsidR="000760A0" w:rsidRPr="00EC18CD" w:rsidRDefault="007A3DC3" w:rsidP="004A40A0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80"/>
                <w:rtl/>
              </w:rPr>
              <w:t>تابع القوى الناتجة عن المجالات المغناطيسية</w:t>
            </w:r>
          </w:p>
        </w:tc>
      </w:tr>
      <w:tr w:rsidR="00EC18CD" w:rsidRPr="00A60373" w:rsidTr="00EF1511">
        <w:trPr>
          <w:trHeight w:val="461"/>
        </w:trPr>
        <w:tc>
          <w:tcPr>
            <w:tcW w:w="2551" w:type="dxa"/>
            <w:shd w:val="clear" w:color="auto" w:fill="E5DFEC" w:themeFill="accent4" w:themeFillTint="33"/>
            <w:vAlign w:val="center"/>
          </w:tcPr>
          <w:p w:rsidR="000760A0" w:rsidRPr="00EC18CD" w:rsidRDefault="000760A0" w:rsidP="00E47AA4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</w:pPr>
            <w:r w:rsidRPr="00EC18CD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2448" w:type="dxa"/>
            <w:shd w:val="clear" w:color="auto" w:fill="E5DFEC" w:themeFill="accent4" w:themeFillTint="33"/>
            <w:vAlign w:val="center"/>
          </w:tcPr>
          <w:p w:rsidR="000760A0" w:rsidRPr="00EC18CD" w:rsidRDefault="000760A0" w:rsidP="00E47AA4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</w:pPr>
            <w:r w:rsidRPr="00EC18CD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2558" w:type="dxa"/>
            <w:shd w:val="clear" w:color="auto" w:fill="E5DFEC" w:themeFill="accent4" w:themeFillTint="33"/>
            <w:vAlign w:val="center"/>
          </w:tcPr>
          <w:p w:rsidR="000760A0" w:rsidRPr="00EC18CD" w:rsidRDefault="000760A0" w:rsidP="00E47AA4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</w:pPr>
            <w:r w:rsidRPr="00EC18CD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2556" w:type="dxa"/>
            <w:shd w:val="clear" w:color="auto" w:fill="E5DFEC" w:themeFill="accent4" w:themeFillTint="33"/>
            <w:vAlign w:val="center"/>
          </w:tcPr>
          <w:p w:rsidR="000760A0" w:rsidRPr="00EC18CD" w:rsidRDefault="000760A0" w:rsidP="00E47AA4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</w:pPr>
            <w:r w:rsidRPr="00EC18CD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2556" w:type="dxa"/>
            <w:shd w:val="clear" w:color="auto" w:fill="E5DFEC" w:themeFill="accent4" w:themeFillTint="33"/>
            <w:vAlign w:val="center"/>
          </w:tcPr>
          <w:p w:rsidR="000760A0" w:rsidRPr="00EC18CD" w:rsidRDefault="000760A0" w:rsidP="00E47AA4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</w:pPr>
            <w:r w:rsidRPr="00EC18CD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2421" w:type="dxa"/>
            <w:gridSpan w:val="2"/>
            <w:shd w:val="clear" w:color="auto" w:fill="E5DFEC" w:themeFill="accent4" w:themeFillTint="33"/>
            <w:vAlign w:val="center"/>
          </w:tcPr>
          <w:p w:rsidR="000760A0" w:rsidRPr="00EC18CD" w:rsidRDefault="000760A0" w:rsidP="00E47AA4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</w:pPr>
            <w:r w:rsidRPr="00EC18CD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الأسبوع الثامن عشر</w:t>
            </w:r>
          </w:p>
        </w:tc>
      </w:tr>
      <w:tr w:rsidR="009076C5" w:rsidRPr="00A60373" w:rsidTr="00EF1511">
        <w:trPr>
          <w:trHeight w:val="460"/>
        </w:trPr>
        <w:tc>
          <w:tcPr>
            <w:tcW w:w="2551" w:type="dxa"/>
            <w:shd w:val="clear" w:color="auto" w:fill="DDD9C3" w:themeFill="background2" w:themeFillShade="E6"/>
            <w:vAlign w:val="center"/>
          </w:tcPr>
          <w:p w:rsidR="009076C5" w:rsidRPr="00E85273" w:rsidRDefault="009076C5" w:rsidP="009076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bookmarkStart w:id="0" w:name="_GoBack" w:colFirst="0" w:colLast="5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14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18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/2</w:t>
            </w:r>
          </w:p>
        </w:tc>
        <w:tc>
          <w:tcPr>
            <w:tcW w:w="2448" w:type="dxa"/>
            <w:shd w:val="clear" w:color="auto" w:fill="DDD9C3" w:themeFill="background2" w:themeFillShade="E6"/>
            <w:vAlign w:val="center"/>
          </w:tcPr>
          <w:p w:rsidR="009076C5" w:rsidRPr="00E85273" w:rsidRDefault="009076C5" w:rsidP="009076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21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/2 –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25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/2</w:t>
            </w:r>
          </w:p>
        </w:tc>
        <w:tc>
          <w:tcPr>
            <w:tcW w:w="2558" w:type="dxa"/>
            <w:shd w:val="clear" w:color="auto" w:fill="DDD9C3" w:themeFill="background2" w:themeFillShade="E6"/>
            <w:vAlign w:val="center"/>
          </w:tcPr>
          <w:p w:rsidR="009076C5" w:rsidRPr="00E85273" w:rsidRDefault="009076C5" w:rsidP="009076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28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/2 –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/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56" w:type="dxa"/>
            <w:shd w:val="clear" w:color="auto" w:fill="DDD9C3" w:themeFill="background2" w:themeFillShade="E6"/>
            <w:vAlign w:val="center"/>
          </w:tcPr>
          <w:p w:rsidR="009076C5" w:rsidRPr="00E85273" w:rsidRDefault="009076C5" w:rsidP="009076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10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67" w:type="dxa"/>
            <w:gridSpan w:val="2"/>
            <w:shd w:val="clear" w:color="auto" w:fill="DDD9C3" w:themeFill="background2" w:themeFillShade="E6"/>
            <w:vAlign w:val="center"/>
          </w:tcPr>
          <w:p w:rsidR="009076C5" w:rsidRPr="00E85273" w:rsidRDefault="009076C5" w:rsidP="009076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13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– 1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7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/3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9076C5" w:rsidRPr="00E85273" w:rsidRDefault="009076C5" w:rsidP="009076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20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/ 3 -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24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/3</w:t>
            </w:r>
          </w:p>
        </w:tc>
      </w:tr>
      <w:bookmarkEnd w:id="0"/>
      <w:tr w:rsidR="00EC18CD" w:rsidRPr="00A60373" w:rsidTr="00EF1511">
        <w:trPr>
          <w:cantSplit/>
          <w:trHeight w:val="1418"/>
        </w:trPr>
        <w:tc>
          <w:tcPr>
            <w:tcW w:w="2551" w:type="dxa"/>
            <w:vAlign w:val="center"/>
          </w:tcPr>
          <w:p w:rsidR="000760A0" w:rsidRPr="00EC18CD" w:rsidRDefault="007A3DC3" w:rsidP="00E47AA4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80"/>
                <w:rtl/>
              </w:rPr>
              <w:t>التيار الكهربائي الناتج عن تغير المجالات المغناطيسية</w:t>
            </w:r>
            <w:r w:rsidRPr="00EC18C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48" w:type="dxa"/>
            <w:vAlign w:val="center"/>
          </w:tcPr>
          <w:p w:rsidR="000760A0" w:rsidRPr="00EC18CD" w:rsidRDefault="007A3DC3" w:rsidP="00E47AA4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80"/>
                <w:rtl/>
              </w:rPr>
              <w:t>الحث الكهرومغناطيسي</w:t>
            </w:r>
            <w:r w:rsidRPr="00EC18C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760A0" w:rsidRPr="00EC18CD" w:rsidRDefault="007A3DC3" w:rsidP="007A3DC3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80"/>
                <w:rtl/>
              </w:rPr>
              <w:t xml:space="preserve">المجالات المغناطيسية 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0760A0" w:rsidRPr="00EC18CD" w:rsidRDefault="007A3DC3" w:rsidP="00E47AA4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80"/>
                <w:rtl/>
              </w:rPr>
              <w:t>تغير المجالات المغناطيسية يولد قوة دافعة كهربائية حثية</w:t>
            </w:r>
            <w:r w:rsidRPr="00EC18C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77" w:type="dxa"/>
            <w:gridSpan w:val="3"/>
            <w:shd w:val="clear" w:color="auto" w:fill="auto"/>
            <w:vAlign w:val="center"/>
          </w:tcPr>
          <w:p w:rsidR="00EC18CD" w:rsidRPr="00EC18CD" w:rsidRDefault="00EC18CD" w:rsidP="00E47AA4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</w:rPr>
            </w:pPr>
            <w:r w:rsidRPr="00EC18C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اختبار الفصل الدراسي الأول</w:t>
            </w:r>
          </w:p>
          <w:p w:rsidR="000760A0" w:rsidRPr="00EC18CD" w:rsidRDefault="000760A0" w:rsidP="00E47AA4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</w:rPr>
            </w:pPr>
          </w:p>
        </w:tc>
      </w:tr>
      <w:tr w:rsidR="000760A0" w:rsidRPr="00A60373" w:rsidTr="00EF1511">
        <w:tblPrEx>
          <w:tblLook w:val="01E0" w:firstRow="1" w:lastRow="1" w:firstColumn="1" w:lastColumn="1" w:noHBand="0" w:noVBand="0"/>
        </w:tblPrEx>
        <w:trPr>
          <w:trHeight w:val="696"/>
        </w:trPr>
        <w:tc>
          <w:tcPr>
            <w:tcW w:w="4999" w:type="dxa"/>
            <w:gridSpan w:val="2"/>
            <w:shd w:val="clear" w:color="auto" w:fill="DDD9C3" w:themeFill="background2" w:themeFillShade="E6"/>
            <w:vAlign w:val="center"/>
          </w:tcPr>
          <w:p w:rsidR="000760A0" w:rsidRPr="00EC18CD" w:rsidRDefault="000760A0" w:rsidP="00407676">
            <w:pP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EC18C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معلم المادة :</w:t>
            </w:r>
          </w:p>
        </w:tc>
        <w:tc>
          <w:tcPr>
            <w:tcW w:w="5114" w:type="dxa"/>
            <w:gridSpan w:val="2"/>
            <w:shd w:val="clear" w:color="auto" w:fill="DDD9C3" w:themeFill="background2" w:themeFillShade="E6"/>
            <w:vAlign w:val="center"/>
          </w:tcPr>
          <w:p w:rsidR="000760A0" w:rsidRPr="00EC18CD" w:rsidRDefault="005F1353" w:rsidP="00407676">
            <w:pP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مشرف</w:t>
            </w:r>
            <w:r w:rsidR="0005466B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المادة :</w:t>
            </w:r>
          </w:p>
        </w:tc>
        <w:tc>
          <w:tcPr>
            <w:tcW w:w="4977" w:type="dxa"/>
            <w:gridSpan w:val="3"/>
            <w:shd w:val="clear" w:color="auto" w:fill="DDD9C3" w:themeFill="background2" w:themeFillShade="E6"/>
            <w:vAlign w:val="center"/>
          </w:tcPr>
          <w:p w:rsidR="000760A0" w:rsidRPr="00EC18CD" w:rsidRDefault="005F1353" w:rsidP="00407676">
            <w:pP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مدير</w:t>
            </w:r>
            <w:r w:rsidR="00407676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المدرسة</w:t>
            </w:r>
            <w:r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</w:tbl>
    <w:p w:rsidR="000760A0" w:rsidRPr="00A60373" w:rsidRDefault="000760A0" w:rsidP="00E47AA4">
      <w:pPr>
        <w:jc w:val="center"/>
        <w:rPr>
          <w:sz w:val="16"/>
          <w:szCs w:val="16"/>
        </w:rPr>
      </w:pPr>
    </w:p>
    <w:p w:rsidR="000611A9" w:rsidRDefault="000611A9" w:rsidP="00E47AA4">
      <w:pPr>
        <w:jc w:val="center"/>
      </w:pPr>
    </w:p>
    <w:sectPr w:rsidR="000611A9" w:rsidSect="00EC18CD">
      <w:pgSz w:w="16838" w:h="11906" w:orient="landscape"/>
      <w:pgMar w:top="720" w:right="720" w:bottom="720" w:left="72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A0"/>
    <w:rsid w:val="00047E6D"/>
    <w:rsid w:val="0005466B"/>
    <w:rsid w:val="000611A9"/>
    <w:rsid w:val="000760A0"/>
    <w:rsid w:val="001A6465"/>
    <w:rsid w:val="00384DEC"/>
    <w:rsid w:val="00407676"/>
    <w:rsid w:val="00461D25"/>
    <w:rsid w:val="004A40A0"/>
    <w:rsid w:val="00522CEB"/>
    <w:rsid w:val="005910E1"/>
    <w:rsid w:val="005C0B94"/>
    <w:rsid w:val="005F1353"/>
    <w:rsid w:val="007A3DC3"/>
    <w:rsid w:val="00884644"/>
    <w:rsid w:val="009076C5"/>
    <w:rsid w:val="009237D3"/>
    <w:rsid w:val="00997D8A"/>
    <w:rsid w:val="00B17D1E"/>
    <w:rsid w:val="00B3035B"/>
    <w:rsid w:val="00BF7678"/>
    <w:rsid w:val="00C04FD7"/>
    <w:rsid w:val="00C23563"/>
    <w:rsid w:val="00DA53C8"/>
    <w:rsid w:val="00E21C27"/>
    <w:rsid w:val="00E47AA4"/>
    <w:rsid w:val="00EC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Char"/>
    <w:qFormat/>
    <w:rsid w:val="000760A0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0760A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Char"/>
    <w:qFormat/>
    <w:rsid w:val="000760A0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0760A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eiman</dc:creator>
  <cp:lastModifiedBy>ali</cp:lastModifiedBy>
  <cp:revision>6</cp:revision>
  <cp:lastPrinted>2014-06-17T15:07:00Z</cp:lastPrinted>
  <dcterms:created xsi:type="dcterms:W3CDTF">2013-06-09T13:28:00Z</dcterms:created>
  <dcterms:modified xsi:type="dcterms:W3CDTF">2014-06-17T15:07:00Z</dcterms:modified>
</cp:coreProperties>
</file>