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Pr="00AB6554" w:rsidRDefault="00A75692" w:rsidP="002139CE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8.5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roundrect id="مستطيل مستدير الزوايا 27" o:spid="_x0000_s1120" style="position:absolute;left:0;text-align:left;margin-left:-58.55pt;margin-top:-44.45pt;width:531pt;height:159.2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  <w:rtl/>
        </w:rPr>
        <w:pict>
          <v:shape id="مربع نص 5" o:spid="_x0000_s1028" type="#_x0000_t202" style="position:absolute;left:0;text-align:left;margin-left:126.9pt;margin-top:33.15pt;width:163.75pt;height:25.35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rtl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مربع نص 26" o:spid="_x0000_s1030" style="position:absolute;left:0;text-align:left;margin-left:353.65pt;margin-top:-44.45pt;width:102.85pt;height:40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مكتب التربية والتعليم بمحافظة </w:t>
                  </w:r>
                  <w:proofErr w:type="spellStart"/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الجبيل</w:t>
                  </w:r>
                  <w:proofErr w:type="spellEnd"/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</w:p>
    <w:p w:rsidR="00DB64F9" w:rsidRPr="002139CE" w:rsidRDefault="00DB64F9" w:rsidP="00476F9F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السؤال الأول : </w:t>
      </w:r>
      <w:r w:rsidR="006F3153" w:rsidRPr="002139CE">
        <w:rPr>
          <w:rFonts w:cs="AAA    صفوى" w:hint="cs"/>
          <w:b/>
          <w:bCs/>
          <w:sz w:val="36"/>
          <w:szCs w:val="34"/>
          <w:u w:val="single"/>
          <w:rtl/>
        </w:rPr>
        <w:t>رتبي الجمل التالية لتكوني نص مترابط :</w:t>
      </w:r>
      <w:r w:rsidR="00476F9F" w:rsidRPr="002139CE">
        <w:rPr>
          <w:rFonts w:cs="AAA    صفوى"/>
          <w:b/>
          <w:bCs/>
          <w:sz w:val="36"/>
          <w:szCs w:val="34"/>
          <w:u w:val="single"/>
        </w:rPr>
        <w:t xml:space="preserve"> </w:t>
      </w:r>
    </w:p>
    <w:p w:rsidR="006F3153" w:rsidRDefault="00A75692" w:rsidP="00476F9F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75692">
        <w:rPr>
          <w:rFonts w:cs="AAA    صفوى"/>
          <w:noProof/>
          <w:color w:val="00B050"/>
          <w:sz w:val="32"/>
          <w:szCs w:val="32"/>
          <w:rtl/>
        </w:rPr>
        <w:pict>
          <v:rect id="_x0000_s1148" style="position:absolute;left:0;text-align:left;margin-left:-49.5pt;margin-top:9.6pt;width:238.35pt;height:87.65pt;z-index:251857920;mso-position-horizontal-relative:text;mso-position-vertical-relative:text" strokecolor="white [3212]">
            <v:textbox>
              <w:txbxContent>
                <w:tbl>
                  <w:tblPr>
                    <w:tblStyle w:val="a5"/>
                    <w:bidiVisual/>
                    <w:tblW w:w="4587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987"/>
                  </w:tblGrid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يرتب جملا قصيرة لبناء نص مترابط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20</w:t>
                        </w:r>
                      </w:p>
                    </w:tc>
                  </w:tr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7324E0" w:rsidRPr="007324E0" w:rsidRDefault="007324E0" w:rsidP="007324E0"/>
              </w:txbxContent>
            </v:textbox>
            <w10:wrap anchorx="page"/>
          </v:rect>
        </w:pict>
      </w:r>
    </w:p>
    <w:p w:rsidR="006F3153" w:rsidRPr="002139CE" w:rsidRDefault="00DF3052" w:rsidP="00DF3052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ويرعى مصالح أهله إذا غاب </w:t>
      </w:r>
    </w:p>
    <w:p w:rsidR="006F3153" w:rsidRPr="002139CE" w:rsidRDefault="006F3153" w:rsidP="006F3153">
      <w:pPr>
        <w:pStyle w:val="a4"/>
        <w:tabs>
          <w:tab w:val="left" w:pos="975"/>
          <w:tab w:val="left" w:pos="5040"/>
        </w:tabs>
        <w:spacing w:after="0" w:line="192" w:lineRule="auto"/>
        <w:ind w:left="-243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F3153" w:rsidRPr="002139CE" w:rsidRDefault="00DF3052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اعتاد احد التجار من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اهل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المدينة المنورة </w:t>
      </w:r>
    </w:p>
    <w:p w:rsidR="006F3153" w:rsidRPr="002139CE" w:rsidRDefault="006F3153" w:rsidP="006F3153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F3153" w:rsidRPr="002139CE" w:rsidRDefault="00DF3052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وكان يحتاج إلى فتى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امينِ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يقوم على تجارته</w:t>
      </w:r>
    </w:p>
    <w:p w:rsidR="006F3153" w:rsidRPr="002139CE" w:rsidRDefault="006F3153" w:rsidP="006F3153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F3153" w:rsidRPr="00DF3052" w:rsidRDefault="00DF3052" w:rsidP="00DF3052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أن يذهب إلى العراق والشام لتجارة </w:t>
      </w:r>
    </w:p>
    <w:p w:rsidR="006F3153" w:rsidRPr="00DF3052" w:rsidRDefault="006F3153" w:rsidP="00DF3052">
      <w:pPr>
        <w:pStyle w:val="a4"/>
        <w:tabs>
          <w:tab w:val="left" w:pos="975"/>
          <w:tab w:val="left" w:pos="5040"/>
        </w:tabs>
        <w:spacing w:after="0" w:line="192" w:lineRule="auto"/>
        <w:ind w:left="-243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DF30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F9F" w:rsidRPr="00DF3052" w:rsidRDefault="00A75692" w:rsidP="006F3153">
      <w:p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DF3052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-58.55pt;margin-top:6.55pt;width:535.95pt;height:0;flip:x;z-index:251862016" o:connectortype="straight">
            <w10:wrap anchorx="page"/>
          </v:shape>
        </w:pict>
      </w: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b/>
          <w:bCs/>
          <w:sz w:val="36"/>
          <w:szCs w:val="34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السؤال الثاني : </w:t>
      </w:r>
      <w:proofErr w:type="spellStart"/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>اكملي</w:t>
      </w:r>
      <w:proofErr w:type="spellEnd"/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 الجمل التالية بكلمات مناسبة :</w:t>
      </w:r>
    </w:p>
    <w:p w:rsidR="006F3153" w:rsidRPr="006F315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4"/>
          <w:szCs w:val="40"/>
          <w:rtl/>
        </w:rPr>
      </w:pP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6F3153">
        <w:rPr>
          <w:rFonts w:asciiTheme="minorBidi" w:hAnsiTheme="minorBidi"/>
          <w:b/>
          <w:bCs/>
          <w:sz w:val="44"/>
          <w:szCs w:val="40"/>
          <w:rtl/>
        </w:rPr>
        <w:t>1</w:t>
      </w:r>
      <w:r w:rsidR="00DF3052">
        <w:rPr>
          <w:rFonts w:asciiTheme="minorBidi" w:hAnsiTheme="minorBidi"/>
          <w:b/>
          <w:bCs/>
          <w:sz w:val="40"/>
          <w:szCs w:val="36"/>
          <w:rtl/>
        </w:rPr>
        <w:t xml:space="preserve">/ </w:t>
      </w:r>
      <w:r w:rsidR="00DF3052">
        <w:rPr>
          <w:rFonts w:asciiTheme="minorBidi" w:hAnsiTheme="minorBidi" w:hint="cs"/>
          <w:b/>
          <w:bCs/>
          <w:sz w:val="40"/>
          <w:szCs w:val="36"/>
          <w:rtl/>
        </w:rPr>
        <w:t>وضع الخادم كيس الدقيق فوق ظهر ...............</w:t>
      </w:r>
    </w:p>
    <w:p w:rsidR="006F3153" w:rsidRPr="002139CE" w:rsidRDefault="006F3153" w:rsidP="00DF3052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2139CE">
        <w:rPr>
          <w:rFonts w:asciiTheme="minorBidi" w:hAnsiTheme="minorBidi"/>
          <w:b/>
          <w:bCs/>
          <w:sz w:val="40"/>
          <w:szCs w:val="36"/>
          <w:rtl/>
        </w:rPr>
        <w:t xml:space="preserve">2/ </w:t>
      </w:r>
      <w:proofErr w:type="spellStart"/>
      <w:r w:rsidR="00DF3052">
        <w:rPr>
          <w:rFonts w:asciiTheme="minorBidi" w:hAnsiTheme="minorBidi" w:hint="cs"/>
          <w:b/>
          <w:bCs/>
          <w:sz w:val="40"/>
          <w:szCs w:val="36"/>
          <w:rtl/>
        </w:rPr>
        <w:t>ياخليفة</w:t>
      </w:r>
      <w:proofErr w:type="spellEnd"/>
      <w:r w:rsidR="00DF3052">
        <w:rPr>
          <w:rFonts w:asciiTheme="minorBidi" w:hAnsiTheme="minorBidi" w:hint="cs"/>
          <w:b/>
          <w:bCs/>
          <w:sz w:val="40"/>
          <w:szCs w:val="36"/>
          <w:rtl/>
        </w:rPr>
        <w:t xml:space="preserve"> رسول الله والله قد أدرك الناس ................</w:t>
      </w:r>
    </w:p>
    <w:p w:rsidR="006F3153" w:rsidRPr="002139CE" w:rsidRDefault="00DF3052" w:rsidP="00DF3052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>
        <w:rPr>
          <w:rFonts w:asciiTheme="minorBidi" w:hAnsiTheme="minorBidi"/>
          <w:b/>
          <w:bCs/>
          <w:sz w:val="40"/>
          <w:szCs w:val="36"/>
          <w:rtl/>
        </w:rPr>
        <w:t xml:space="preserve">3/ </w:t>
      </w:r>
      <w:r>
        <w:rPr>
          <w:rFonts w:asciiTheme="minorBidi" w:hAnsiTheme="minorBidi" w:hint="cs"/>
          <w:b/>
          <w:bCs/>
          <w:sz w:val="40"/>
          <w:szCs w:val="36"/>
          <w:rtl/>
        </w:rPr>
        <w:t xml:space="preserve">كل نملة تحمل قوتها إلى بيتها كي تُخزِنهُ لأيام </w:t>
      </w:r>
      <w:r w:rsidR="006F3153" w:rsidRPr="002139CE">
        <w:rPr>
          <w:rFonts w:asciiTheme="minorBidi" w:hAnsiTheme="minorBidi"/>
          <w:b/>
          <w:bCs/>
          <w:sz w:val="40"/>
          <w:szCs w:val="36"/>
          <w:rtl/>
        </w:rPr>
        <w:t>.................</w:t>
      </w:r>
    </w:p>
    <w:tbl>
      <w:tblPr>
        <w:tblStyle w:val="a5"/>
        <w:tblpPr w:leftFromText="180" w:rightFromText="180" w:vertAnchor="text" w:horzAnchor="page" w:tblpX="973" w:tblpY="179"/>
        <w:bidiVisual/>
        <w:tblW w:w="4460" w:type="dxa"/>
        <w:tblLook w:val="04A0"/>
      </w:tblPr>
      <w:tblGrid>
        <w:gridCol w:w="931"/>
        <w:gridCol w:w="1068"/>
        <w:gridCol w:w="881"/>
        <w:gridCol w:w="720"/>
        <w:gridCol w:w="860"/>
      </w:tblGrid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يكمل عبارات قصيرة بكلمات من مكتسباته حسب السياق  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6F3153" w:rsidRPr="006F315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2"/>
          <w:szCs w:val="32"/>
          <w:rtl/>
        </w:rPr>
      </w:pPr>
    </w:p>
    <w:p w:rsidR="006F3153" w:rsidRPr="00AF7C7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AB6554" w:rsidRDefault="00AB6554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</w:t>
      </w:r>
      <w:r w:rsidR="009E2357">
        <w:rPr>
          <w:rFonts w:cs="AAA    صفوى" w:hint="cs"/>
          <w:sz w:val="32"/>
          <w:szCs w:val="32"/>
          <w:rtl/>
        </w:rPr>
        <w:t xml:space="preserve"> </w: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A75692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w:pict>
          <v:rect id="_x0000_s1146" style="position:absolute;left:0;text-align:left;margin-left:-245.6pt;margin-top:13.6pt;width:527.2pt;height:213.75pt;z-index:251855872">
            <v:textbox style="mso-next-textbox:#_x0000_s1146">
              <w:txbxContent>
                <w:p w:rsidR="00A603B8" w:rsidRDefault="00DF3052" w:rsidP="00DF3052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الثا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لث</w:t>
                  </w:r>
                  <w:r w:rsidR="00EF7F29"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="00A603B8"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اربطي الجمل والكلمات بحرف العطف المناسب (و- ثم -ف) </w:t>
                  </w:r>
                  <w:r w:rsidR="002139C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:</w:t>
                  </w:r>
                </w:p>
                <w:p w:rsidR="00DF3052" w:rsidRDefault="00DF3052" w:rsidP="00DF3052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1/ العمل عبادة ...... هو طريق المستقبل .</w:t>
                  </w:r>
                </w:p>
                <w:p w:rsidR="00DF3052" w:rsidRDefault="00DF3052" w:rsidP="00DF3052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2/ اقترب خالد من الفلاح وراح يتأمله .... سلم عليه .</w:t>
                  </w:r>
                </w:p>
                <w:p w:rsidR="00DF3052" w:rsidRDefault="00DF3052" w:rsidP="00DF305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3/ دخل المعلم الفصل .... شاهد أوراق مبعثرة .</w:t>
                  </w:r>
                </w:p>
                <w:p w:rsidR="001E06FF" w:rsidRDefault="001E06FF" w:rsidP="002139CE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A603B8" w:rsidRPr="00A603B8" w:rsidRDefault="00A603B8">
                  <w:pPr>
                    <w:rPr>
                      <w:rFonts w:asciiTheme="majorBidi" w:hAnsiTheme="majorBidi" w:cstheme="majorBidi"/>
                      <w:color w:val="70AD47" w:themeColor="accent6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867311" w:rsidRPr="001E06FF" w:rsidRDefault="00A75692" w:rsidP="001E06FF">
      <w:pPr>
        <w:tabs>
          <w:tab w:val="left" w:pos="975"/>
          <w:tab w:val="left" w:pos="5040"/>
        </w:tabs>
        <w:spacing w:after="0" w:line="192" w:lineRule="auto"/>
        <w:rPr>
          <w:rFonts w:cs="AAA    صفوى"/>
          <w:sz w:val="32"/>
          <w:szCs w:val="32"/>
        </w:rPr>
      </w:pPr>
      <w:r>
        <w:rPr>
          <w:rFonts w:cs="AAA    صفوى"/>
          <w:noProof/>
          <w:sz w:val="32"/>
          <w:szCs w:val="32"/>
        </w:rPr>
        <w:pict>
          <v:roundrect id="_x0000_s1150" style="position:absolute;left:0;text-align:left;margin-left:-48.75pt;margin-top:5.05pt;width:228pt;height:92.9pt;z-index:251858944" arcsize="10923f" strokecolor="white [3212]">
            <v:textbox style="mso-next-textbox:#_x0000_s1150">
              <w:txbxContent>
                <w:tbl>
                  <w:tblPr>
                    <w:tblStyle w:val="a5"/>
                    <w:bidiVisual/>
                    <w:tblW w:w="4460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1E06FF" w:rsidRPr="005A36EB" w:rsidRDefault="00DF3052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يربط بين الكلمات والجمل بحروف العطف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DF3052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21</w:t>
                        </w:r>
                      </w:p>
                    </w:tc>
                  </w:tr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F017D8" w:rsidRPr="00F017D8" w:rsidRDefault="00F017D8" w:rsidP="00F017D8"/>
              </w:txbxContent>
            </v:textbox>
            <w10:wrap anchorx="page"/>
          </v:round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DF3052" w:rsidP="004E62FE">
      <w:r>
        <w:rPr>
          <w:noProof/>
        </w:rPr>
        <w:pict>
          <v:rect id="_x0000_s1141" style="position:absolute;left:0;text-align:left;margin-left:-54.75pt;margin-top:161.85pt;width:525.75pt;height:77.7pt;z-index:251851776" strokecolor="white [3212]">
            <v:textbox>
              <w:txbxContent>
                <w:p w:rsidR="00E1034D" w:rsidRDefault="00853CA3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E1034D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السؤال الرابع : </w:t>
                  </w:r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اختاري من المجموعة (أ) </w:t>
                  </w:r>
                  <w:proofErr w:type="spellStart"/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مايناسبها</w:t>
                  </w:r>
                  <w:proofErr w:type="spellEnd"/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من المجموعة (ب) </w:t>
                  </w:r>
                  <w:r w:rsid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:</w:t>
                  </w:r>
                </w:p>
                <w:p w:rsidR="00C537B3" w:rsidRPr="00C537B3" w:rsidRDefault="00C537B3" w:rsidP="00C537B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(أ)                         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             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 w:rsidRP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(ب)</w:t>
                  </w:r>
                </w:p>
                <w:p w:rsidR="00C537B3" w:rsidRDefault="001E06FF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العصافير تغدو وتروح مشغولةً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..............                   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القدر</w:t>
                  </w:r>
                </w:p>
                <w:p w:rsid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مرالتاجر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بواحة...........                                 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ببناء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أعشاشها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</w:t>
                  </w:r>
                </w:p>
                <w:p w:rsid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الجماعة العائدة من السفر............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القافلة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</w:t>
                  </w:r>
                </w:p>
                <w:p w:rsidR="00C537B3" w:rsidRP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إناء الطبخ هو ..............                                           نخيل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E1034D" w:rsidRDefault="00FD64D5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                                                    الهلاك    </w:t>
                  </w:r>
                </w:p>
                <w:p w:rsidR="00E1034D" w:rsidRPr="00E1034D" w:rsidRDefault="00E1034D" w:rsidP="00E1034D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53CA3" w:rsidRPr="00CF6DD4" w:rsidRDefault="00853CA3" w:rsidP="00853CA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867311" w:rsidRDefault="00DF3052" w:rsidP="004E62FE">
      <w:r w:rsidRPr="00A75692">
        <w:rPr>
          <w:noProof/>
          <w:sz w:val="40"/>
          <w:szCs w:val="40"/>
        </w:rPr>
        <w:lastRenderedPageBreak/>
        <w:pict>
          <v:rect id="_x0000_s1139" style="position:absolute;left:0;text-align:left;margin-left:-40.5pt;margin-top:-21.75pt;width:511.5pt;height:240pt;z-index:251849728">
            <v:textbox>
              <w:txbxContent>
                <w:p w:rsidR="004B218F" w:rsidRDefault="00853CA3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proofErr w:type="spellStart"/>
                  <w:r w:rsidR="00DF305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اكملي</w:t>
                  </w:r>
                  <w:proofErr w:type="spellEnd"/>
                  <w:r w:rsidR="00DF305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الجمل </w:t>
                  </w:r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التالية بالكلمة المناسبة :</w:t>
                  </w:r>
                </w:p>
                <w:p w:rsidR="00E1034D" w:rsidRDefault="00DF3052" w:rsidP="00324EB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(تألم</w:t>
                  </w:r>
                  <w:r w:rsidR="00324EB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َ, النحلة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,</w:t>
                  </w:r>
                  <w:r w:rsidR="00324EB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المستقبل, عامل النظافة</w:t>
                  </w:r>
                  <w:r w:rsidR="00E1034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)</w:t>
                  </w:r>
                </w:p>
                <w:p w:rsidR="00F017D8" w:rsidRDefault="00DF3052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1/ ............... تنتقل بين الأزهار كي تمتص رحيقها</w:t>
                  </w:r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.</w:t>
                  </w:r>
                </w:p>
                <w:p w:rsidR="00F017D8" w:rsidRDefault="00DF3052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2/ ............... يجمع النفايات ويضعها في أماكن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كخصصةٍ</w:t>
                  </w:r>
                  <w:proofErr w:type="spellEnd"/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.</w:t>
                  </w:r>
                </w:p>
                <w:p w:rsidR="00F017D8" w:rsidRDefault="00DF3052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3/ ............... عمر رضي الله عنه من كلام المرأة ومنظر الأولاد . </w:t>
                  </w:r>
                </w:p>
                <w:p w:rsidR="00F017D8" w:rsidRPr="004B218F" w:rsidRDefault="00F017D8" w:rsidP="00F017D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BA5249" w:rsidP="004E62FE"/>
    <w:p w:rsidR="00BA5249" w:rsidRPr="00BA5249" w:rsidRDefault="00A75692" w:rsidP="00BA5249">
      <w:r>
        <w:rPr>
          <w:noProof/>
        </w:rPr>
        <w:pict>
          <v:rect id="_x0000_s1151" style="position:absolute;left:0;text-align:left;margin-left:-14.25pt;margin-top:12.35pt;width:227.25pt;height:64.5pt;z-index:251859968" strokecolor="white [3212]">
            <v:textbox style="mso-next-textbox:#_x0000_s1151">
              <w:txbxContent>
                <w:tbl>
                  <w:tblPr>
                    <w:tblStyle w:val="a5"/>
                    <w:bidiVisual/>
                    <w:tblW w:w="4263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663"/>
                  </w:tblGrid>
                  <w:tr w:rsidR="00E1034D" w:rsidRPr="005A36EB" w:rsidTr="00324EB3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E1034D" w:rsidRPr="005A36EB" w:rsidRDefault="00324EB3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يصنف الكلمات في ضوء الحقول الدلالية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E1034D" w:rsidRPr="005A36EB" w:rsidRDefault="00324EB3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12</w:t>
                        </w:r>
                      </w:p>
                    </w:tc>
                  </w:tr>
                  <w:tr w:rsidR="00E1034D" w:rsidRPr="005A36EB" w:rsidTr="00324EB3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E1034D" w:rsidRPr="005A36EB" w:rsidTr="00324EB3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663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E1034D" w:rsidRDefault="00E1034D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Default="00BA5249" w:rsidP="00BA5249"/>
    <w:p w:rsidR="00884299" w:rsidRDefault="00A75692" w:rsidP="00BA5249">
      <w:r>
        <w:rPr>
          <w:noProof/>
        </w:rPr>
        <w:pict>
          <v:rect id="_x0000_s1143" style="position:absolute;left:0;text-align:left;margin-left:-54.75pt;margin-top:3.35pt;width:525.75pt;height:222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اكتبي </w:t>
                  </w: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مايملى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CF6DD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</w:t>
                  </w:r>
                </w:p>
              </w:txbxContent>
            </v:textbox>
            <w10:wrap anchorx="page"/>
          </v:rect>
        </w:pict>
      </w:r>
    </w:p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A75692" w:rsidP="00884299">
      <w:r>
        <w:rPr>
          <w:noProof/>
        </w:rPr>
        <w:pict>
          <v:rect id="_x0000_s1153" style="position:absolute;left:0;text-align:left;margin-left:305.25pt;margin-top:5.65pt;width:148.5pt;height:1in;z-index:251860992" strokecolor="white [3212]">
            <v:textbox>
              <w:txbxContent>
                <w:p w:rsidR="00C537B3" w:rsidRDefault="00C537B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انتهت الأسئلة بالتوفيق </w:t>
                  </w:r>
                </w:p>
                <w:p w:rsidR="00C537B3" w:rsidRDefault="00C537B3">
                  <w:r>
                    <w:rPr>
                      <w:rFonts w:hint="cs"/>
                      <w:rtl/>
                    </w:rPr>
                    <w:t>معلمة المادة 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BC629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من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الذلكرة</w:t>
                        </w:r>
                        <w:proofErr w:type="spellEnd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53CA3" w:rsidRDefault="00A75692" w:rsidP="00C537B3">
      <w:pPr>
        <w:rPr>
          <w:rtl/>
        </w:rPr>
      </w:pPr>
      <w:r>
        <w:rPr>
          <w:noProof/>
          <w:rtl/>
        </w:rPr>
        <w:pict>
          <v:shape id="مربع نص 21" o:spid="_x0000_s1036" type="#_x0000_t202" style="position:absolute;left:0;text-align:left;margin-left:-53.35pt;margin-top:-63pt;width:514.5pt;height:19.85pt;z-index:251703296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Oa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" filled="f" stroked="f">
            <v:textbox style="mso-fit-shape-to-text:t">
              <w:txbxContent>
                <w:p w:rsidR="00867311" w:rsidRPr="00851B7E" w:rsidRDefault="00867311" w:rsidP="00BA5249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  <w10:wrap anchorx="margin" anchory="margin"/>
          </v:shape>
        </w:pict>
      </w:r>
    </w:p>
    <w:sectPr w:rsidR="00853CA3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72" w:rsidRDefault="00575372" w:rsidP="00AC1663">
      <w:pPr>
        <w:spacing w:after="0" w:line="240" w:lineRule="auto"/>
      </w:pPr>
      <w:r>
        <w:separator/>
      </w:r>
    </w:p>
  </w:endnote>
  <w:end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72" w:rsidRDefault="00575372" w:rsidP="00AC1663">
      <w:pPr>
        <w:spacing w:after="0" w:line="240" w:lineRule="auto"/>
      </w:pPr>
      <w:r>
        <w:separator/>
      </w:r>
    </w:p>
  </w:footnote>
  <w:foot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1D8"/>
    <w:multiLevelType w:val="hybridMultilevel"/>
    <w:tmpl w:val="24948470"/>
    <w:lvl w:ilvl="0" w:tplc="D85CBC38">
      <w:start w:val="1"/>
      <w:numFmt w:val="arabicAlpha"/>
      <w:lvlText w:val="(%1)"/>
      <w:lvlJc w:val="left"/>
      <w:pPr>
        <w:ind w:left="571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4706CF"/>
    <w:multiLevelType w:val="hybridMultilevel"/>
    <w:tmpl w:val="2F789BB2"/>
    <w:lvl w:ilvl="0" w:tplc="CD0A7522">
      <w:numFmt w:val="bullet"/>
      <w:lvlText w:val="-"/>
      <w:lvlJc w:val="left"/>
      <w:pPr>
        <w:ind w:left="-2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</w:abstractNum>
  <w:abstractNum w:abstractNumId="3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045DC"/>
    <w:multiLevelType w:val="hybridMultilevel"/>
    <w:tmpl w:val="321E0F94"/>
    <w:lvl w:ilvl="0" w:tplc="E22071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F26"/>
    <w:multiLevelType w:val="hybridMultilevel"/>
    <w:tmpl w:val="7A4C128E"/>
    <w:lvl w:ilvl="0" w:tplc="1BBC7762">
      <w:numFmt w:val="bullet"/>
      <w:lvlText w:val="-"/>
      <w:lvlJc w:val="left"/>
      <w:pPr>
        <w:ind w:left="-6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</w:abstractNum>
  <w:abstractNum w:abstractNumId="15">
    <w:nsid w:val="7166327F"/>
    <w:multiLevelType w:val="hybridMultilevel"/>
    <w:tmpl w:val="5F0CAAFC"/>
    <w:lvl w:ilvl="0" w:tplc="AA46CEA0">
      <w:start w:val="1"/>
      <w:numFmt w:val="arabicAlpha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5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24C7F"/>
    <w:rsid w:val="00035C38"/>
    <w:rsid w:val="000D2BAF"/>
    <w:rsid w:val="001854A3"/>
    <w:rsid w:val="001D295A"/>
    <w:rsid w:val="001E06FF"/>
    <w:rsid w:val="002139CE"/>
    <w:rsid w:val="00230A31"/>
    <w:rsid w:val="00276EF6"/>
    <w:rsid w:val="00314CA0"/>
    <w:rsid w:val="00324EB3"/>
    <w:rsid w:val="00365B44"/>
    <w:rsid w:val="00396184"/>
    <w:rsid w:val="003B64E3"/>
    <w:rsid w:val="003D3203"/>
    <w:rsid w:val="00427B53"/>
    <w:rsid w:val="00433C66"/>
    <w:rsid w:val="00474F19"/>
    <w:rsid w:val="00476F9F"/>
    <w:rsid w:val="00485B62"/>
    <w:rsid w:val="004B218F"/>
    <w:rsid w:val="004C6946"/>
    <w:rsid w:val="004E62FE"/>
    <w:rsid w:val="00511CDB"/>
    <w:rsid w:val="00516B68"/>
    <w:rsid w:val="00575372"/>
    <w:rsid w:val="00585BDD"/>
    <w:rsid w:val="005A276C"/>
    <w:rsid w:val="005F5FE0"/>
    <w:rsid w:val="006279B8"/>
    <w:rsid w:val="00640B2D"/>
    <w:rsid w:val="0067575A"/>
    <w:rsid w:val="006B2B00"/>
    <w:rsid w:val="006F3153"/>
    <w:rsid w:val="00727B6B"/>
    <w:rsid w:val="00731DE3"/>
    <w:rsid w:val="007324E0"/>
    <w:rsid w:val="00784CF4"/>
    <w:rsid w:val="007C687C"/>
    <w:rsid w:val="00853CA3"/>
    <w:rsid w:val="00867311"/>
    <w:rsid w:val="00884299"/>
    <w:rsid w:val="008A0A48"/>
    <w:rsid w:val="008A1DC9"/>
    <w:rsid w:val="008E3849"/>
    <w:rsid w:val="00926ED4"/>
    <w:rsid w:val="009E2357"/>
    <w:rsid w:val="00A10BE7"/>
    <w:rsid w:val="00A3470D"/>
    <w:rsid w:val="00A603B8"/>
    <w:rsid w:val="00A7494A"/>
    <w:rsid w:val="00A75692"/>
    <w:rsid w:val="00A914AA"/>
    <w:rsid w:val="00AB6554"/>
    <w:rsid w:val="00AC1663"/>
    <w:rsid w:val="00AE113D"/>
    <w:rsid w:val="00AF57B4"/>
    <w:rsid w:val="00B10BD9"/>
    <w:rsid w:val="00BA5249"/>
    <w:rsid w:val="00BC163F"/>
    <w:rsid w:val="00BC6293"/>
    <w:rsid w:val="00C379BB"/>
    <w:rsid w:val="00C537B3"/>
    <w:rsid w:val="00CC31F9"/>
    <w:rsid w:val="00CF6DD4"/>
    <w:rsid w:val="00CF7026"/>
    <w:rsid w:val="00D00733"/>
    <w:rsid w:val="00D20E0D"/>
    <w:rsid w:val="00DB64F9"/>
    <w:rsid w:val="00DF3052"/>
    <w:rsid w:val="00E100F5"/>
    <w:rsid w:val="00E1034D"/>
    <w:rsid w:val="00EA2E5C"/>
    <w:rsid w:val="00EB48E1"/>
    <w:rsid w:val="00EF7F29"/>
    <w:rsid w:val="00F017D8"/>
    <w:rsid w:val="00F86699"/>
    <w:rsid w:val="00F90B57"/>
    <w:rsid w:val="00FB529D"/>
    <w:rsid w:val="00FD2E32"/>
    <w:rsid w:val="00FD64D5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>
      <o:colormenu v:ext="edit" strokecolor="none [3212]"/>
    </o:shapedefaults>
    <o:shapelayout v:ext="edit">
      <o:idmap v:ext="edit" data="1"/>
      <o:rules v:ext="edit">
        <o:r id="V:Rule2" type="connector" idref="#_x0000_s11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user</cp:lastModifiedBy>
  <cp:revision>18</cp:revision>
  <dcterms:created xsi:type="dcterms:W3CDTF">2017-01-15T17:30:00Z</dcterms:created>
  <dcterms:modified xsi:type="dcterms:W3CDTF">2017-01-22T06:23:00Z</dcterms:modified>
</cp:coreProperties>
</file>